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2158"/>
        <w:gridCol w:w="315"/>
        <w:gridCol w:w="1109"/>
        <w:gridCol w:w="1785"/>
        <w:gridCol w:w="2579"/>
      </w:tblGrid>
      <w:tr w:rsidR="00A72EF6" w:rsidRPr="00A72EF6" w14:paraId="22ECD248" w14:textId="77777777" w:rsidTr="00A72EF6">
        <w:trPr>
          <w:trHeight w:val="600"/>
        </w:trPr>
        <w:tc>
          <w:tcPr>
            <w:tcW w:w="469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56ED57B"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kern w:val="0"/>
                <w:lang w:val="pt-BR" w:eastAsia="hu-HU"/>
                <w14:ligatures w14:val="none"/>
              </w:rPr>
              <w:t>Subject name:</w:t>
            </w:r>
            <w:r w:rsidRPr="00A72EF6">
              <w:rPr>
                <w:rFonts w:ascii="Times New Roman" w:eastAsia="Times New Roman" w:hAnsi="Times New Roman" w:cs="Times New Roman"/>
                <w:kern w:val="0"/>
                <w:lang w:eastAsia="hu-HU"/>
                <w14:ligatures w14:val="none"/>
              </w:rPr>
              <w:t> </w:t>
            </w:r>
          </w:p>
          <w:p w14:paraId="780090F1"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shd w:val="clear" w:color="auto" w:fill="00FF00"/>
                <w:lang w:val="pt-BR" w:eastAsia="hu-HU"/>
                <w14:ligatures w14:val="none"/>
              </w:rPr>
              <w:t>Decision support systems</w:t>
            </w:r>
            <w:r w:rsidRPr="00A72EF6">
              <w:rPr>
                <w:rFonts w:ascii="Times New Roman" w:eastAsia="Times New Roman" w:hAnsi="Times New Roman" w:cs="Times New Roman"/>
                <w:kern w:val="0"/>
                <w:lang w:eastAsia="hu-HU"/>
                <w14:ligatures w14:val="none"/>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14:paraId="48C575C5"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kern w:val="0"/>
                <w:lang w:val="pt-BR" w:eastAsia="hu-HU"/>
                <w14:ligatures w14:val="none"/>
              </w:rPr>
              <w:t>subject code:</w:t>
            </w:r>
            <w:r w:rsidRPr="00A72EF6">
              <w:rPr>
                <w:rFonts w:ascii="Times New Roman" w:eastAsia="Times New Roman" w:hAnsi="Times New Roman" w:cs="Times New Roman"/>
                <w:kern w:val="0"/>
                <w:lang w:eastAsia="hu-HU"/>
                <w14:ligatures w14:val="none"/>
              </w:rPr>
              <w:t> </w:t>
            </w:r>
          </w:p>
          <w:p w14:paraId="5A43E919" w14:textId="4B815E90"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GMXDS2EBNF</w:t>
            </w:r>
            <w:r w:rsidRPr="00A72EF6">
              <w:rPr>
                <w:rFonts w:ascii="Times New Roman" w:eastAsia="Times New Roman" w:hAnsi="Times New Roman" w:cs="Times New Roman"/>
                <w:kern w:val="0"/>
                <w:lang w:eastAsia="hu-HU"/>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7A523873" w14:textId="77777777" w:rsidR="00A72EF6" w:rsidRPr="00A72EF6" w:rsidRDefault="00A72EF6" w:rsidP="00A72EF6">
            <w:pPr>
              <w:spacing w:after="0" w:line="240" w:lineRule="auto"/>
              <w:ind w:left="-15"/>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kern w:val="0"/>
                <w:lang w:val="pt-BR" w:eastAsia="hu-HU"/>
                <w14:ligatures w14:val="none"/>
              </w:rPr>
              <w:t>weekly/semester hours:     </w:t>
            </w:r>
            <w:r w:rsidRPr="00A72EF6">
              <w:rPr>
                <w:rFonts w:ascii="Times New Roman" w:eastAsia="Times New Roman" w:hAnsi="Times New Roman" w:cs="Times New Roman"/>
                <w:kern w:val="0"/>
                <w:lang w:eastAsia="hu-HU"/>
                <w14:ligatures w14:val="none"/>
              </w:rPr>
              <w:t> </w:t>
            </w:r>
          </w:p>
          <w:p w14:paraId="3F4C81D9"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full time: 1Lc+0Pr+2lab </w:t>
            </w:r>
            <w:r w:rsidRPr="00A72EF6">
              <w:rPr>
                <w:rFonts w:ascii="Times New Roman" w:eastAsia="Times New Roman" w:hAnsi="Times New Roman" w:cs="Times New Roman"/>
                <w:kern w:val="0"/>
                <w:lang w:eastAsia="hu-HU"/>
                <w14:ligatures w14:val="none"/>
              </w:rPr>
              <w:t> </w:t>
            </w:r>
          </w:p>
          <w:p w14:paraId="751E3539"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eastAsia="hu-HU"/>
                <w14:ligatures w14:val="none"/>
              </w:rPr>
              <w:t> </w:t>
            </w:r>
          </w:p>
        </w:tc>
      </w:tr>
      <w:tr w:rsidR="00A72EF6" w:rsidRPr="00A72EF6" w14:paraId="7B29AF88" w14:textId="77777777" w:rsidTr="00A72EF6">
        <w:trPr>
          <w:trHeight w:val="585"/>
        </w:trPr>
        <w:tc>
          <w:tcPr>
            <w:tcW w:w="358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24BD052"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kern w:val="0"/>
                <w:lang w:val="pt-BR" w:eastAsia="hu-HU"/>
                <w14:ligatures w14:val="none"/>
              </w:rPr>
              <w:t xml:space="preserve">Credits: </w:t>
            </w:r>
            <w:r w:rsidRPr="00A72EF6">
              <w:rPr>
                <w:rFonts w:ascii="Times New Roman" w:eastAsia="Times New Roman" w:hAnsi="Times New Roman" w:cs="Times New Roman"/>
                <w:kern w:val="0"/>
                <w:lang w:val="pt-BR" w:eastAsia="hu-HU"/>
                <w14:ligatures w14:val="none"/>
              </w:rPr>
              <w:t>4</w:t>
            </w:r>
            <w:r w:rsidRPr="00A72EF6">
              <w:rPr>
                <w:rFonts w:ascii="Times New Roman" w:eastAsia="Times New Roman" w:hAnsi="Times New Roman" w:cs="Times New Roman"/>
                <w:kern w:val="0"/>
                <w:lang w:eastAsia="hu-HU"/>
                <w14:ligatures w14:val="none"/>
              </w:rPr>
              <w:t> </w:t>
            </w:r>
          </w:p>
          <w:p w14:paraId="6183D485"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kern w:val="0"/>
                <w:lang w:val="pt-BR" w:eastAsia="hu-HU"/>
                <w14:ligatures w14:val="none"/>
              </w:rPr>
              <w:t xml:space="preserve">Requirement: </w:t>
            </w:r>
            <w:r w:rsidRPr="00A72EF6">
              <w:rPr>
                <w:rFonts w:ascii="Times New Roman" w:eastAsia="Times New Roman" w:hAnsi="Times New Roman" w:cs="Times New Roman"/>
                <w:kern w:val="0"/>
                <w:lang w:val="pt-BR" w:eastAsia="hu-HU"/>
                <w14:ligatures w14:val="none"/>
              </w:rPr>
              <w:t>midterm mark</w:t>
            </w:r>
            <w:r w:rsidRPr="00A72EF6">
              <w:rPr>
                <w:rFonts w:ascii="Times New Roman" w:eastAsia="Times New Roman" w:hAnsi="Times New Roman" w:cs="Times New Roman"/>
                <w:kern w:val="0"/>
                <w:lang w:eastAsia="hu-HU"/>
                <w14:ligatures w14:val="none"/>
              </w:rPr>
              <w:t> </w:t>
            </w:r>
          </w:p>
          <w:p w14:paraId="197CE08A" w14:textId="77777777" w:rsidR="00A72EF6" w:rsidRPr="00A72EF6" w:rsidRDefault="00A72EF6" w:rsidP="00A72EF6">
            <w:pPr>
              <w:spacing w:after="0" w:line="240" w:lineRule="auto"/>
              <w:ind w:left="900"/>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eastAsia="hu-HU"/>
                <w14:ligatures w14:val="none"/>
              </w:rPr>
              <w:t> </w:t>
            </w:r>
          </w:p>
        </w:tc>
        <w:tc>
          <w:tcPr>
            <w:tcW w:w="54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6BEC906"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kern w:val="0"/>
                <w:lang w:val="pt-BR" w:eastAsia="hu-HU"/>
                <w14:ligatures w14:val="none"/>
              </w:rPr>
              <w:t xml:space="preserve">Pre-requirement: </w:t>
            </w:r>
            <w:r w:rsidRPr="00A72EF6">
              <w:rPr>
                <w:rFonts w:ascii="Times New Roman" w:eastAsia="Times New Roman" w:hAnsi="Times New Roman" w:cs="Times New Roman"/>
                <w:kern w:val="0"/>
                <w:lang w:val="pt-BR" w:eastAsia="hu-HU"/>
                <w14:ligatures w14:val="none"/>
              </w:rPr>
              <w:t>-</w:t>
            </w:r>
            <w:r w:rsidRPr="00A72EF6">
              <w:rPr>
                <w:rFonts w:ascii="Times New Roman" w:eastAsia="Times New Roman" w:hAnsi="Times New Roman" w:cs="Times New Roman"/>
                <w:kern w:val="0"/>
                <w:lang w:eastAsia="hu-HU"/>
                <w14:ligatures w14:val="none"/>
              </w:rPr>
              <w:t> </w:t>
            </w:r>
          </w:p>
          <w:p w14:paraId="4032E28A" w14:textId="77777777" w:rsidR="00A72EF6" w:rsidRPr="00A72EF6" w:rsidRDefault="00A72EF6" w:rsidP="00A72EF6">
            <w:pPr>
              <w:spacing w:after="0" w:line="240" w:lineRule="auto"/>
              <w:ind w:left="1140"/>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eastAsia="hu-HU"/>
                <w14:ligatures w14:val="none"/>
              </w:rPr>
              <w:t> </w:t>
            </w:r>
          </w:p>
        </w:tc>
      </w:tr>
      <w:tr w:rsidR="00A72EF6" w:rsidRPr="00A72EF6" w14:paraId="3C7C8232" w14:textId="77777777" w:rsidTr="00A72EF6">
        <w:trPr>
          <w:trHeight w:val="570"/>
        </w:trPr>
        <w:tc>
          <w:tcPr>
            <w:tcW w:w="32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3FE7B9"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color w:val="00000A"/>
                <w:kern w:val="0"/>
                <w:lang w:val="pt-BR" w:eastAsia="hu-HU"/>
                <w14:ligatures w14:val="none"/>
              </w:rPr>
              <w:t>Subject owner:</w:t>
            </w:r>
            <w:r w:rsidRPr="00A72EF6">
              <w:rPr>
                <w:rFonts w:ascii="Times New Roman" w:eastAsia="Times New Roman" w:hAnsi="Times New Roman" w:cs="Times New Roman"/>
                <w:color w:val="00000A"/>
                <w:kern w:val="0"/>
                <w:lang w:eastAsia="hu-HU"/>
                <w14:ligatures w14:val="none"/>
              </w:rPr>
              <w:t> </w:t>
            </w:r>
          </w:p>
          <w:p w14:paraId="73A96CA9" w14:textId="77777777" w:rsidR="00A72EF6" w:rsidRPr="00A72EF6" w:rsidRDefault="00A72EF6" w:rsidP="00A72EF6">
            <w:pPr>
              <w:spacing w:after="0" w:line="240" w:lineRule="auto"/>
              <w:ind w:right="690"/>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Dr. habil. Ágnes Szeghegyi</w:t>
            </w:r>
            <w:r w:rsidRPr="00A72EF6">
              <w:rPr>
                <w:rFonts w:ascii="Times New Roman" w:eastAsia="Times New Roman" w:hAnsi="Times New Roman" w:cs="Times New Roman"/>
                <w:kern w:val="0"/>
                <w:lang w:eastAsia="hu-HU"/>
                <w14:ligatures w14:val="none"/>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BA8209"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kern w:val="0"/>
                <w:lang w:val="pt-BR" w:eastAsia="hu-HU"/>
                <w14:ligatures w14:val="none"/>
              </w:rPr>
              <w:t>Position: </w:t>
            </w:r>
            <w:r w:rsidRPr="00A72EF6">
              <w:rPr>
                <w:rFonts w:ascii="Times New Roman" w:eastAsia="Times New Roman" w:hAnsi="Times New Roman" w:cs="Times New Roman"/>
                <w:kern w:val="0"/>
                <w:lang w:eastAsia="hu-HU"/>
                <w14:ligatures w14:val="none"/>
              </w:rPr>
              <w:t> </w:t>
            </w:r>
          </w:p>
          <w:p w14:paraId="1F1B69D0"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A"/>
                <w:kern w:val="0"/>
                <w:lang w:val="pt-BR" w:eastAsia="hu-HU"/>
                <w14:ligatures w14:val="none"/>
              </w:rPr>
              <w:t>associate professor</w:t>
            </w:r>
            <w:r w:rsidRPr="00A72EF6">
              <w:rPr>
                <w:rFonts w:ascii="Times New Roman" w:eastAsia="Times New Roman" w:hAnsi="Times New Roman" w:cs="Times New Roman"/>
                <w:color w:val="00000A"/>
                <w:kern w:val="0"/>
                <w:lang w:eastAsia="hu-HU"/>
                <w14:ligatures w14:val="none"/>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B72288"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color w:val="00000A"/>
                <w:kern w:val="0"/>
                <w:lang w:val="pt-BR" w:eastAsia="hu-HU"/>
                <w14:ligatures w14:val="none"/>
              </w:rPr>
              <w:t>Faculty and Department name: </w:t>
            </w:r>
            <w:r w:rsidRPr="00A72EF6">
              <w:rPr>
                <w:rFonts w:ascii="Times New Roman" w:eastAsia="Times New Roman" w:hAnsi="Times New Roman" w:cs="Times New Roman"/>
                <w:color w:val="00000A"/>
                <w:kern w:val="0"/>
                <w:lang w:eastAsia="hu-HU"/>
                <w14:ligatures w14:val="none"/>
              </w:rPr>
              <w:t> </w:t>
            </w:r>
          </w:p>
          <w:p w14:paraId="01B4B0AC"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Keleti Károly Faculty of Business and Management</w:t>
            </w:r>
            <w:r w:rsidRPr="00A72EF6">
              <w:rPr>
                <w:rFonts w:ascii="Times New Roman" w:eastAsia="Times New Roman" w:hAnsi="Times New Roman" w:cs="Times New Roman"/>
                <w:kern w:val="0"/>
                <w:lang w:eastAsia="hu-HU"/>
                <w14:ligatures w14:val="none"/>
              </w:rPr>
              <w:t> </w:t>
            </w:r>
          </w:p>
          <w:p w14:paraId="0BEA744E"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Department of Management and Quantitative Methods</w:t>
            </w:r>
            <w:r w:rsidRPr="00A72EF6">
              <w:rPr>
                <w:rFonts w:ascii="Times New Roman" w:eastAsia="Times New Roman" w:hAnsi="Times New Roman" w:cs="Times New Roman"/>
                <w:kern w:val="0"/>
                <w:lang w:eastAsia="hu-HU"/>
                <w14:ligatures w14:val="none"/>
              </w:rPr>
              <w:t> </w:t>
            </w:r>
          </w:p>
        </w:tc>
      </w:tr>
      <w:tr w:rsidR="00A72EF6" w:rsidRPr="00A72EF6" w14:paraId="3871FEB4" w14:textId="77777777" w:rsidTr="00A72EF6">
        <w:trPr>
          <w:trHeight w:val="570"/>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F9B88EE" w14:textId="77777777" w:rsidR="00A72EF6" w:rsidRPr="00A72EF6" w:rsidRDefault="00A72EF6" w:rsidP="00A72EF6">
            <w:pPr>
              <w:spacing w:after="0" w:line="240" w:lineRule="auto"/>
              <w:ind w:left="90"/>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i/>
                <w:iCs/>
                <w:kern w:val="0"/>
                <w:lang w:val="pt-BR" w:eastAsia="hu-HU"/>
                <w14:ligatures w14:val="none"/>
              </w:rPr>
              <w:t>Way of Assessments: </w:t>
            </w:r>
            <w:r w:rsidRPr="00A72EF6">
              <w:rPr>
                <w:rFonts w:ascii="Times New Roman" w:eastAsia="Times New Roman" w:hAnsi="Times New Roman" w:cs="Times New Roman"/>
                <w:kern w:val="0"/>
                <w:lang w:eastAsia="hu-HU"/>
                <w14:ligatures w14:val="none"/>
              </w:rPr>
              <w:t> </w:t>
            </w:r>
          </w:p>
          <w:p w14:paraId="5CE0D5AC"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A"/>
                <w:kern w:val="0"/>
                <w:lang w:eastAsia="hu-HU"/>
                <w14:ligatures w14:val="none"/>
              </w:rPr>
              <w:t> </w:t>
            </w:r>
          </w:p>
        </w:tc>
      </w:tr>
      <w:tr w:rsidR="00A72EF6" w:rsidRPr="00A72EF6" w14:paraId="5A9E63DE" w14:textId="77777777" w:rsidTr="00A72EF6">
        <w:trPr>
          <w:trHeight w:val="285"/>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45035B"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kern w:val="0"/>
                <w:lang w:val="pt-BR" w:eastAsia="hu-HU"/>
                <w14:ligatures w14:val="none"/>
              </w:rPr>
              <w:t>Course description:</w:t>
            </w:r>
            <w:r w:rsidRPr="00A72EF6">
              <w:rPr>
                <w:rFonts w:ascii="Times New Roman" w:eastAsia="Times New Roman" w:hAnsi="Times New Roman" w:cs="Times New Roman"/>
                <w:kern w:val="0"/>
                <w:lang w:eastAsia="hu-HU"/>
                <w14:ligatures w14:val="none"/>
              </w:rPr>
              <w:t> </w:t>
            </w:r>
          </w:p>
        </w:tc>
      </w:tr>
      <w:tr w:rsidR="00A72EF6" w:rsidRPr="00A72EF6" w14:paraId="47D2568B" w14:textId="77777777" w:rsidTr="00A72EF6">
        <w:trPr>
          <w:trHeight w:val="2625"/>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96A2321"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Demonstrate the theoretical background and practical application of decision-making, including in solving technical and economic problems, and develop decision-making skills. Today's reality is the partial or full automation of human thinking. Computer-based decision support systems, i.e. knowledge-based/expert systems capable of dealing with uncertainty, are indispensable tools for making managerial decisions on complex problems. In knowledge-based/expert systems, soft computing offers an alternative way of storing information in a crisp manner. They are also suitable for mathematical representation and management of knowledge, often expressed in human language only, and for further refinement, which is subject to uncertainties.</w:t>
            </w:r>
            <w:r w:rsidRPr="00A72EF6">
              <w:rPr>
                <w:rFonts w:ascii="Times New Roman" w:eastAsia="Times New Roman" w:hAnsi="Times New Roman" w:cs="Times New Roman"/>
                <w:kern w:val="0"/>
                <w:lang w:eastAsia="hu-HU"/>
                <w14:ligatures w14:val="none"/>
              </w:rPr>
              <w:t> </w:t>
            </w:r>
          </w:p>
        </w:tc>
      </w:tr>
      <w:tr w:rsidR="00A72EF6" w:rsidRPr="00A72EF6" w14:paraId="5B0E420E" w14:textId="77777777" w:rsidTr="00A72EF6">
        <w:trPr>
          <w:trHeight w:val="270"/>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EFD1E" w14:textId="77777777" w:rsidR="00A72EF6" w:rsidRPr="00A72EF6" w:rsidRDefault="00A72EF6" w:rsidP="00A72EF6">
            <w:pPr>
              <w:spacing w:after="0" w:line="240" w:lineRule="auto"/>
              <w:jc w:val="center"/>
              <w:textAlignment w:val="baseline"/>
              <w:rPr>
                <w:rFonts w:ascii="Segoe UI" w:eastAsia="Times New Roman" w:hAnsi="Segoe UI" w:cs="Segoe UI"/>
                <w:i/>
                <w:iCs/>
                <w:kern w:val="0"/>
                <w:sz w:val="18"/>
                <w:szCs w:val="18"/>
                <w:lang w:eastAsia="hu-HU"/>
                <w14:ligatures w14:val="none"/>
              </w:rPr>
            </w:pPr>
            <w:r w:rsidRPr="00A72EF6">
              <w:rPr>
                <w:rFonts w:ascii="Times New Roman" w:eastAsia="Times New Roman" w:hAnsi="Times New Roman" w:cs="Times New Roman"/>
                <w:b/>
                <w:bCs/>
                <w:kern w:val="0"/>
                <w:lang w:val="pt-BR" w:eastAsia="hu-HU"/>
                <w14:ligatures w14:val="none"/>
              </w:rPr>
              <w:t>Detailed description of the subject, schedule</w:t>
            </w:r>
            <w:r w:rsidRPr="00A72EF6">
              <w:rPr>
                <w:rFonts w:ascii="Times New Roman" w:eastAsia="Times New Roman" w:hAnsi="Times New Roman" w:cs="Times New Roman"/>
                <w:i/>
                <w:iCs/>
                <w:kern w:val="0"/>
                <w:lang w:eastAsia="hu-HU"/>
                <w14:ligatures w14:val="none"/>
              </w:rPr>
              <w:t> </w:t>
            </w:r>
          </w:p>
          <w:p w14:paraId="505153F2"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eastAsia="hu-HU"/>
                <w14:ligatures w14:val="none"/>
              </w:rPr>
              <w:t> </w:t>
            </w:r>
          </w:p>
        </w:tc>
      </w:tr>
      <w:tr w:rsidR="00A72EF6" w:rsidRPr="00A72EF6" w14:paraId="03831413" w14:textId="77777777" w:rsidTr="00A72EF6">
        <w:trPr>
          <w:trHeight w:val="51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08F671"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color w:val="000000"/>
                <w:kern w:val="0"/>
                <w:lang w:val="pt-BR" w:eastAsia="hu-HU"/>
                <w14:ligatures w14:val="none"/>
              </w:rPr>
              <w:t>Education weeks</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32158"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color w:val="000000"/>
                <w:kern w:val="0"/>
                <w:lang w:val="pt-BR" w:eastAsia="hu-HU"/>
                <w14:ligatures w14:val="none"/>
              </w:rPr>
              <w:t>Topics for lectures and practices</w:t>
            </w:r>
            <w:r w:rsidRPr="00A72EF6">
              <w:rPr>
                <w:rFonts w:ascii="Times New Roman" w:eastAsia="Times New Roman" w:hAnsi="Times New Roman" w:cs="Times New Roman"/>
                <w:color w:val="000000"/>
                <w:kern w:val="0"/>
                <w:lang w:eastAsia="hu-HU"/>
                <w14:ligatures w14:val="none"/>
              </w:rPr>
              <w:t> </w:t>
            </w:r>
          </w:p>
        </w:tc>
      </w:tr>
      <w:tr w:rsidR="00A72EF6" w:rsidRPr="00A72EF6" w14:paraId="5D6E8988" w14:textId="77777777" w:rsidTr="00A72EF6">
        <w:trPr>
          <w:trHeight w:val="31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A5CDFB"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1.</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DBEF0D"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Global overview, subject knowledge map</w:t>
            </w:r>
            <w:r w:rsidRPr="00A72EF6">
              <w:rPr>
                <w:rFonts w:ascii="Times New Roman" w:eastAsia="Times New Roman" w:hAnsi="Times New Roman" w:cs="Times New Roman"/>
                <w:kern w:val="0"/>
                <w:lang w:eastAsia="hu-HU"/>
                <w14:ligatures w14:val="none"/>
              </w:rPr>
              <w:t> </w:t>
            </w:r>
          </w:p>
        </w:tc>
      </w:tr>
      <w:tr w:rsidR="00A72EF6" w:rsidRPr="00A72EF6" w14:paraId="100ABDE1" w14:textId="77777777" w:rsidTr="00A72EF6">
        <w:trPr>
          <w:trHeight w:val="34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9F0F01"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2.</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0F8916"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Data, information, knowledge interrelationship</w:t>
            </w:r>
            <w:r w:rsidRPr="00A72EF6">
              <w:rPr>
                <w:rFonts w:ascii="Times New Roman" w:eastAsia="Times New Roman" w:hAnsi="Times New Roman" w:cs="Times New Roman"/>
                <w:kern w:val="0"/>
                <w:lang w:eastAsia="hu-HU"/>
                <w14:ligatures w14:val="none"/>
              </w:rPr>
              <w:t> </w:t>
            </w:r>
          </w:p>
        </w:tc>
      </w:tr>
      <w:tr w:rsidR="00A72EF6" w:rsidRPr="00A72EF6" w14:paraId="7C8D4019" w14:textId="77777777" w:rsidTr="00A72EF6">
        <w:trPr>
          <w:trHeight w:val="16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230CA6"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3.</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A900B6"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Dimensions of knowledge, learning theory</w:t>
            </w:r>
            <w:r w:rsidRPr="00A72EF6">
              <w:rPr>
                <w:rFonts w:ascii="Times New Roman" w:eastAsia="Times New Roman" w:hAnsi="Times New Roman" w:cs="Times New Roman"/>
                <w:kern w:val="0"/>
                <w:lang w:eastAsia="hu-HU"/>
                <w14:ligatures w14:val="none"/>
              </w:rPr>
              <w:t> </w:t>
            </w:r>
          </w:p>
        </w:tc>
      </w:tr>
      <w:tr w:rsidR="00A72EF6" w:rsidRPr="00A72EF6" w14:paraId="5FBA8A3E" w14:textId="77777777" w:rsidTr="00A72EF6">
        <w:trPr>
          <w:trHeight w:val="55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E0F432"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4.</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04F868"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Problem solving process, decision making</w:t>
            </w:r>
            <w:r w:rsidRPr="00A72EF6">
              <w:rPr>
                <w:rFonts w:ascii="Times New Roman" w:eastAsia="Times New Roman" w:hAnsi="Times New Roman" w:cs="Times New Roman"/>
                <w:kern w:val="0"/>
                <w:lang w:eastAsia="hu-HU"/>
                <w14:ligatures w14:val="none"/>
              </w:rPr>
              <w:t> </w:t>
            </w:r>
          </w:p>
        </w:tc>
      </w:tr>
      <w:tr w:rsidR="00A72EF6" w:rsidRPr="00A72EF6" w14:paraId="1E4210CE" w14:textId="77777777" w:rsidTr="00A72EF6">
        <w:trPr>
          <w:trHeight w:val="24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64BE9"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5.</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AAE5E4"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Types of rationality, thinking strategies</w:t>
            </w:r>
            <w:r w:rsidRPr="00A72EF6">
              <w:rPr>
                <w:rFonts w:ascii="Times New Roman" w:eastAsia="Times New Roman" w:hAnsi="Times New Roman" w:cs="Times New Roman"/>
                <w:kern w:val="0"/>
                <w:lang w:eastAsia="hu-HU"/>
                <w14:ligatures w14:val="none"/>
              </w:rPr>
              <w:t> </w:t>
            </w:r>
          </w:p>
        </w:tc>
      </w:tr>
      <w:tr w:rsidR="00A72EF6" w:rsidRPr="00A72EF6" w14:paraId="10ACBC2F" w14:textId="77777777" w:rsidTr="00A72EF6">
        <w:trPr>
          <w:trHeight w:val="27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8B726B"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6.</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B16CED"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Decision-making models, heuristics</w:t>
            </w:r>
            <w:r w:rsidRPr="00A72EF6">
              <w:rPr>
                <w:rFonts w:ascii="Times New Roman" w:eastAsia="Times New Roman" w:hAnsi="Times New Roman" w:cs="Times New Roman"/>
                <w:kern w:val="0"/>
                <w:lang w:eastAsia="hu-HU"/>
                <w14:ligatures w14:val="none"/>
              </w:rPr>
              <w:t> </w:t>
            </w:r>
          </w:p>
        </w:tc>
      </w:tr>
      <w:tr w:rsidR="00A72EF6" w:rsidRPr="00A72EF6" w14:paraId="05DAE9F5" w14:textId="77777777" w:rsidTr="00A72EF6">
        <w:trPr>
          <w:trHeight w:val="33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BC02C2"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7.</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C2A258"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Role of information technology in decision making, knowledge-based technology</w:t>
            </w:r>
            <w:r w:rsidRPr="00A72EF6">
              <w:rPr>
                <w:rFonts w:ascii="Times New Roman" w:eastAsia="Times New Roman" w:hAnsi="Times New Roman" w:cs="Times New Roman"/>
                <w:kern w:val="0"/>
                <w:lang w:eastAsia="hu-HU"/>
                <w14:ligatures w14:val="none"/>
              </w:rPr>
              <w:t> </w:t>
            </w:r>
          </w:p>
        </w:tc>
      </w:tr>
      <w:tr w:rsidR="00A72EF6" w:rsidRPr="00A72EF6" w14:paraId="7B7C1744" w14:textId="77777777" w:rsidTr="00A72EF6">
        <w:trPr>
          <w:trHeight w:val="16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4E0344"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8.</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E0286F"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Inference mechanisms in knowledge-based systems</w:t>
            </w:r>
            <w:r w:rsidRPr="00A72EF6">
              <w:rPr>
                <w:rFonts w:ascii="Times New Roman" w:eastAsia="Times New Roman" w:hAnsi="Times New Roman" w:cs="Times New Roman"/>
                <w:kern w:val="0"/>
                <w:lang w:eastAsia="hu-HU"/>
                <w14:ligatures w14:val="none"/>
              </w:rPr>
              <w:t> </w:t>
            </w:r>
          </w:p>
        </w:tc>
      </w:tr>
      <w:tr w:rsidR="00A72EF6" w:rsidRPr="00A72EF6" w14:paraId="527EE3FF" w14:textId="77777777" w:rsidTr="00A72EF6">
        <w:trPr>
          <w:trHeight w:val="34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58FF3"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9.</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C04E0C"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Structure of knowledge-based systems</w:t>
            </w:r>
            <w:r w:rsidRPr="00A72EF6">
              <w:rPr>
                <w:rFonts w:ascii="Times New Roman" w:eastAsia="Times New Roman" w:hAnsi="Times New Roman" w:cs="Times New Roman"/>
                <w:kern w:val="0"/>
                <w:lang w:eastAsia="hu-HU"/>
                <w14:ligatures w14:val="none"/>
              </w:rPr>
              <w:t> </w:t>
            </w:r>
          </w:p>
        </w:tc>
      </w:tr>
      <w:tr w:rsidR="00A72EF6" w:rsidRPr="00A72EF6" w14:paraId="406FCF1A" w14:textId="77777777" w:rsidTr="00A72EF6">
        <w:trPr>
          <w:trHeight w:val="33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D8BF8"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10.</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EF9D3B"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Uncertainty management</w:t>
            </w:r>
            <w:r w:rsidRPr="00A72EF6">
              <w:rPr>
                <w:rFonts w:ascii="Times New Roman" w:eastAsia="Times New Roman" w:hAnsi="Times New Roman" w:cs="Times New Roman"/>
                <w:kern w:val="0"/>
                <w:lang w:eastAsia="hu-HU"/>
                <w14:ligatures w14:val="none"/>
              </w:rPr>
              <w:t> </w:t>
            </w:r>
          </w:p>
        </w:tc>
      </w:tr>
      <w:tr w:rsidR="00A72EF6" w:rsidRPr="00A72EF6" w14:paraId="4673A756" w14:textId="77777777" w:rsidTr="00A72EF6">
        <w:trPr>
          <w:trHeight w:val="34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68FD27"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11.</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C47971"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Fuzzy logic, fuzzy systems</w:t>
            </w:r>
            <w:r w:rsidRPr="00A72EF6">
              <w:rPr>
                <w:rFonts w:ascii="Times New Roman" w:eastAsia="Times New Roman" w:hAnsi="Times New Roman" w:cs="Times New Roman"/>
                <w:kern w:val="0"/>
                <w:lang w:eastAsia="hu-HU"/>
                <w14:ligatures w14:val="none"/>
              </w:rPr>
              <w:t> </w:t>
            </w:r>
          </w:p>
        </w:tc>
      </w:tr>
      <w:tr w:rsidR="00A72EF6" w:rsidRPr="00A72EF6" w14:paraId="786E3C50" w14:textId="77777777" w:rsidTr="00A72EF6">
        <w:trPr>
          <w:trHeight w:val="34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E76C6E"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12.</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378ECE"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Other IT solutions (GSS, GDDS, TMS, etc.)</w:t>
            </w:r>
            <w:r w:rsidRPr="00A72EF6">
              <w:rPr>
                <w:rFonts w:ascii="Times New Roman" w:eastAsia="Times New Roman" w:hAnsi="Times New Roman" w:cs="Times New Roman"/>
                <w:kern w:val="0"/>
                <w:lang w:eastAsia="hu-HU"/>
                <w14:ligatures w14:val="none"/>
              </w:rPr>
              <w:t> </w:t>
            </w:r>
          </w:p>
        </w:tc>
      </w:tr>
      <w:tr w:rsidR="00A72EF6" w:rsidRPr="00A72EF6" w14:paraId="2A5D0B2C" w14:textId="77777777" w:rsidTr="00A72EF6">
        <w:trPr>
          <w:trHeight w:val="34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0CD435"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13.</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35B491"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ICT, DESI analysis, generation problems</w:t>
            </w:r>
            <w:r w:rsidRPr="00A72EF6">
              <w:rPr>
                <w:rFonts w:ascii="Times New Roman" w:eastAsia="Times New Roman" w:hAnsi="Times New Roman" w:cs="Times New Roman"/>
                <w:kern w:val="0"/>
                <w:lang w:eastAsia="hu-HU"/>
                <w14:ligatures w14:val="none"/>
              </w:rPr>
              <w:t> </w:t>
            </w:r>
          </w:p>
        </w:tc>
      </w:tr>
      <w:tr w:rsidR="00A72EF6" w:rsidRPr="00A72EF6" w14:paraId="062B38AC" w14:textId="77777777" w:rsidTr="00A72EF6">
        <w:trPr>
          <w:trHeight w:val="33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82716C"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14.</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461F49"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ICT problem areas in higher education and business innovation</w:t>
            </w:r>
            <w:r w:rsidRPr="00A72EF6">
              <w:rPr>
                <w:rFonts w:ascii="Times New Roman" w:eastAsia="Times New Roman" w:hAnsi="Times New Roman" w:cs="Times New Roman"/>
                <w:kern w:val="0"/>
                <w:lang w:eastAsia="hu-HU"/>
                <w14:ligatures w14:val="none"/>
              </w:rPr>
              <w:t> </w:t>
            </w:r>
          </w:p>
        </w:tc>
      </w:tr>
      <w:tr w:rsidR="00A72EF6" w:rsidRPr="00A72EF6" w14:paraId="3520EAC8" w14:textId="77777777" w:rsidTr="00A72EF6">
        <w:trPr>
          <w:trHeight w:val="270"/>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29C96B" w14:textId="77777777" w:rsidR="00A72EF6" w:rsidRPr="00A72EF6" w:rsidRDefault="00A72EF6" w:rsidP="00A72EF6">
            <w:pPr>
              <w:spacing w:after="0" w:line="240" w:lineRule="auto"/>
              <w:jc w:val="center"/>
              <w:textAlignment w:val="baseline"/>
              <w:rPr>
                <w:rFonts w:ascii="Segoe UI" w:eastAsia="Times New Roman" w:hAnsi="Segoe UI" w:cs="Segoe UI"/>
                <w:i/>
                <w:iCs/>
                <w:kern w:val="0"/>
                <w:sz w:val="18"/>
                <w:szCs w:val="18"/>
                <w:lang w:eastAsia="hu-HU"/>
                <w14:ligatures w14:val="none"/>
              </w:rPr>
            </w:pPr>
            <w:r w:rsidRPr="00A72EF6">
              <w:rPr>
                <w:rFonts w:ascii="Times New Roman" w:eastAsia="Times New Roman" w:hAnsi="Times New Roman" w:cs="Times New Roman"/>
                <w:b/>
                <w:bCs/>
                <w:kern w:val="0"/>
                <w:lang w:val="pt-BR" w:eastAsia="hu-HU"/>
                <w14:ligatures w14:val="none"/>
              </w:rPr>
              <w:t>Mid-term requirements</w:t>
            </w:r>
            <w:r w:rsidRPr="00A72EF6">
              <w:rPr>
                <w:rFonts w:ascii="Times New Roman" w:eastAsia="Times New Roman" w:hAnsi="Times New Roman" w:cs="Times New Roman"/>
                <w:i/>
                <w:iCs/>
                <w:kern w:val="0"/>
                <w:lang w:eastAsia="hu-HU"/>
                <w14:ligatures w14:val="none"/>
              </w:rPr>
              <w:t> </w:t>
            </w:r>
          </w:p>
        </w:tc>
      </w:tr>
      <w:tr w:rsidR="00A72EF6" w:rsidRPr="00A72EF6" w14:paraId="6FCCCE49" w14:textId="77777777" w:rsidTr="00A72EF6">
        <w:trPr>
          <w:trHeight w:val="270"/>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DBDD7D" w14:textId="77777777" w:rsidR="00A72EF6" w:rsidRPr="00A72EF6" w:rsidRDefault="00A72EF6" w:rsidP="00A72EF6">
            <w:pPr>
              <w:spacing w:after="0" w:line="240" w:lineRule="auto"/>
              <w:jc w:val="both"/>
              <w:textAlignment w:val="baseline"/>
              <w:rPr>
                <w:rFonts w:ascii="Segoe UI" w:eastAsia="Times New Roman" w:hAnsi="Segoe UI" w:cs="Segoe UI"/>
                <w:i/>
                <w:iCs/>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xml:space="preserve">The course is taught in a blended format. The theoretical knowledge will be worked through independently in Moodle, and a case study will be uploaded for each of the two covariant methods and the software help for the laboratory exercises. A mid-term requirement is the successful completion of the self-tests for each topic of the theoretical material in the moodle system. The results of 51% of the tests are considered successful. The tests contain true-false, multiple-choice and fill-in-the-blank </w:t>
            </w:r>
            <w:r w:rsidRPr="00A72EF6">
              <w:rPr>
                <w:rFonts w:ascii="Times New Roman" w:eastAsia="Times New Roman" w:hAnsi="Times New Roman" w:cs="Times New Roman"/>
                <w:kern w:val="0"/>
                <w:lang w:val="pt-BR" w:eastAsia="hu-HU"/>
                <w14:ligatures w14:val="none"/>
              </w:rPr>
              <w:lastRenderedPageBreak/>
              <w:t>questions. The test can be solved more than once, as well as a self-solved problem solved in the laboratory exercises using deductive and inductive reasoning and uploaded in the specified format to the relevant interface of the Moodle system.</w:t>
            </w:r>
            <w:r w:rsidRPr="00A72EF6">
              <w:rPr>
                <w:rFonts w:ascii="Times New Roman" w:eastAsia="Times New Roman" w:hAnsi="Times New Roman" w:cs="Times New Roman"/>
                <w:i/>
                <w:iCs/>
                <w:kern w:val="0"/>
                <w:lang w:eastAsia="hu-HU"/>
                <w14:ligatures w14:val="none"/>
              </w:rPr>
              <w:t> </w:t>
            </w:r>
          </w:p>
        </w:tc>
      </w:tr>
      <w:tr w:rsidR="00A72EF6" w:rsidRPr="00A72EF6" w14:paraId="2EEE327D" w14:textId="77777777" w:rsidTr="00A72EF6">
        <w:trPr>
          <w:trHeight w:val="525"/>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F12CA78" w14:textId="77777777" w:rsidR="00A72EF6" w:rsidRPr="00A72EF6" w:rsidRDefault="00A72EF6" w:rsidP="00A72EF6">
            <w:pPr>
              <w:spacing w:after="0" w:line="240" w:lineRule="auto"/>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eastAsia="hu-HU"/>
                <w14:ligatures w14:val="none"/>
              </w:rPr>
              <w:lastRenderedPageBreak/>
              <w:t> </w:t>
            </w:r>
          </w:p>
        </w:tc>
      </w:tr>
      <w:tr w:rsidR="00A72EF6" w:rsidRPr="00A72EF6" w14:paraId="2674B93F" w14:textId="77777777" w:rsidTr="00A72EF6">
        <w:trPr>
          <w:trHeight w:val="255"/>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313B789" w14:textId="77777777" w:rsidR="00A72EF6" w:rsidRPr="00A72EF6" w:rsidRDefault="00A72EF6" w:rsidP="00A72EF6">
            <w:pPr>
              <w:spacing w:after="0" w:line="240" w:lineRule="auto"/>
              <w:textAlignment w:val="baseline"/>
              <w:rPr>
                <w:rFonts w:ascii="Segoe UI" w:eastAsia="Times New Roman" w:hAnsi="Segoe UI" w:cs="Segoe UI"/>
                <w:i/>
                <w:iCs/>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Midterm papers, exams, submissions:</w:t>
            </w:r>
            <w:r w:rsidRPr="00A72EF6">
              <w:rPr>
                <w:rFonts w:ascii="Times New Roman" w:eastAsia="Times New Roman" w:hAnsi="Times New Roman" w:cs="Times New Roman"/>
                <w:i/>
                <w:iCs/>
                <w:kern w:val="0"/>
                <w:lang w:eastAsia="hu-HU"/>
                <w14:ligatures w14:val="none"/>
              </w:rPr>
              <w:t> </w:t>
            </w:r>
          </w:p>
        </w:tc>
      </w:tr>
      <w:tr w:rsidR="00A72EF6" w:rsidRPr="00A72EF6" w14:paraId="7622033C" w14:textId="77777777" w:rsidTr="00A72EF6">
        <w:trPr>
          <w:trHeight w:val="255"/>
        </w:trPr>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66F35B63"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1.</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2105C9F8"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End of semester final examination</w:t>
            </w:r>
            <w:r w:rsidRPr="00A72EF6">
              <w:rPr>
                <w:rFonts w:ascii="Times New Roman" w:eastAsia="Times New Roman" w:hAnsi="Times New Roman" w:cs="Times New Roman"/>
                <w:kern w:val="0"/>
                <w:lang w:eastAsia="hu-HU"/>
                <w14:ligatures w14:val="none"/>
              </w:rPr>
              <w:t> </w:t>
            </w:r>
          </w:p>
        </w:tc>
      </w:tr>
      <w:tr w:rsidR="00A72EF6" w:rsidRPr="00A72EF6" w14:paraId="522D1099" w14:textId="77777777" w:rsidTr="00A72EF6">
        <w:trPr>
          <w:trHeight w:val="255"/>
        </w:trPr>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11E31454"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2. </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4F8F93FC"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Independent solution to a problem in the context of laboratory exercises</w:t>
            </w:r>
            <w:r w:rsidRPr="00A72EF6">
              <w:rPr>
                <w:rFonts w:ascii="Times New Roman" w:eastAsia="Times New Roman" w:hAnsi="Times New Roman" w:cs="Times New Roman"/>
                <w:kern w:val="0"/>
                <w:lang w:eastAsia="hu-HU"/>
                <w14:ligatures w14:val="none"/>
              </w:rPr>
              <w:t> </w:t>
            </w:r>
          </w:p>
        </w:tc>
      </w:tr>
      <w:tr w:rsidR="00A72EF6" w:rsidRPr="00A72EF6" w14:paraId="77ABBA95" w14:textId="77777777" w:rsidTr="00A72EF6">
        <w:trPr>
          <w:trHeight w:val="255"/>
        </w:trPr>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25E2A68F"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3.</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031C81C9"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eastAsia="hu-HU"/>
                <w14:ligatures w14:val="none"/>
              </w:rPr>
              <w:t> </w:t>
            </w:r>
          </w:p>
        </w:tc>
      </w:tr>
      <w:tr w:rsidR="00A72EF6" w:rsidRPr="00A72EF6" w14:paraId="52E39742" w14:textId="77777777" w:rsidTr="00A72EF6">
        <w:trPr>
          <w:trHeight w:val="255"/>
        </w:trPr>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1221D9AC"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4.</w:t>
            </w:r>
            <w:r w:rsidRPr="00A72EF6">
              <w:rPr>
                <w:rFonts w:ascii="Times New Roman" w:eastAsia="Times New Roman" w:hAnsi="Times New Roman" w:cs="Times New Roman"/>
                <w:color w:val="000000"/>
                <w:kern w:val="0"/>
                <w:lang w:eastAsia="hu-HU"/>
                <w14:ligatures w14:val="none"/>
              </w:rPr>
              <w:t> </w:t>
            </w:r>
          </w:p>
        </w:tc>
        <w:tc>
          <w:tcPr>
            <w:tcW w:w="793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37A8697C"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eastAsia="hu-HU"/>
                <w14:ligatures w14:val="none"/>
              </w:rPr>
              <w:t> </w:t>
            </w:r>
          </w:p>
        </w:tc>
      </w:tr>
      <w:tr w:rsidR="00A72EF6" w:rsidRPr="00A72EF6" w14:paraId="166FDE30" w14:textId="77777777" w:rsidTr="00A72EF6">
        <w:trPr>
          <w:trHeight w:val="255"/>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02E9752" w14:textId="77777777" w:rsidR="00A72EF6" w:rsidRPr="00A72EF6" w:rsidRDefault="00A72EF6" w:rsidP="00A72EF6">
            <w:pPr>
              <w:spacing w:after="0" w:line="240" w:lineRule="auto"/>
              <w:textAlignment w:val="baseline"/>
              <w:rPr>
                <w:rFonts w:ascii="Segoe UI" w:eastAsia="Times New Roman" w:hAnsi="Segoe UI" w:cs="Segoe UI"/>
                <w:i/>
                <w:iCs/>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The signature requirement, the method used to form an exam mark:</w:t>
            </w:r>
            <w:r w:rsidRPr="00A72EF6">
              <w:rPr>
                <w:rFonts w:ascii="Times New Roman" w:eastAsia="Times New Roman" w:hAnsi="Times New Roman" w:cs="Times New Roman"/>
                <w:i/>
                <w:iCs/>
                <w:kern w:val="0"/>
                <w:lang w:eastAsia="hu-HU"/>
                <w14:ligatures w14:val="none"/>
              </w:rPr>
              <w:t> </w:t>
            </w:r>
          </w:p>
        </w:tc>
      </w:tr>
      <w:tr w:rsidR="00A72EF6" w:rsidRPr="00A72EF6" w14:paraId="3CC649FF" w14:textId="77777777" w:rsidTr="00A72EF6">
        <w:trPr>
          <w:trHeight w:val="885"/>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CAB9029"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color w:val="000000"/>
                <w:kern w:val="0"/>
                <w:lang w:val="pt-BR" w:eastAsia="hu-HU"/>
                <w14:ligatures w14:val="none"/>
              </w:rPr>
              <w:t> Successful completion of the final test by the last week of the academic term, on a predetermined date. The test consists of true-false, multiple-choice and fill-in-the-blank questions. The test can be taken once. The mid-term grade is determined as the unweighted arithmetic average of the results of the final test and the independent laboratory exercises.</w:t>
            </w:r>
            <w:r w:rsidRPr="00A72EF6">
              <w:rPr>
                <w:rFonts w:ascii="Times New Roman" w:eastAsia="Times New Roman" w:hAnsi="Times New Roman" w:cs="Times New Roman"/>
                <w:color w:val="000000"/>
                <w:kern w:val="0"/>
                <w:lang w:eastAsia="hu-HU"/>
                <w14:ligatures w14:val="none"/>
              </w:rPr>
              <w:t> </w:t>
            </w:r>
          </w:p>
        </w:tc>
      </w:tr>
      <w:tr w:rsidR="00A72EF6" w:rsidRPr="00A72EF6" w14:paraId="210838DE" w14:textId="77777777" w:rsidTr="00A72EF6">
        <w:trPr>
          <w:trHeight w:val="330"/>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E11842B"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kern w:val="0"/>
                <w:lang w:val="pt-BR" w:eastAsia="hu-HU"/>
                <w14:ligatures w14:val="none"/>
              </w:rPr>
              <w:t>Professional competences to be acquired</w:t>
            </w:r>
            <w:r w:rsidRPr="00A72EF6">
              <w:rPr>
                <w:rFonts w:ascii="Times New Roman" w:eastAsia="Times New Roman" w:hAnsi="Times New Roman" w:cs="Times New Roman"/>
                <w:kern w:val="0"/>
                <w:lang w:eastAsia="hu-HU"/>
                <w14:ligatures w14:val="none"/>
              </w:rPr>
              <w:t> </w:t>
            </w:r>
          </w:p>
        </w:tc>
      </w:tr>
      <w:tr w:rsidR="00A72EF6" w:rsidRPr="00A72EF6" w14:paraId="0A667F8B" w14:textId="77777777" w:rsidTr="00A72EF6">
        <w:trPr>
          <w:trHeight w:val="495"/>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37A6EEB"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a, knowledge</w:t>
            </w:r>
            <w:r w:rsidRPr="00A72EF6">
              <w:rPr>
                <w:rFonts w:ascii="Times New Roman" w:eastAsia="Times New Roman" w:hAnsi="Times New Roman" w:cs="Times New Roman"/>
                <w:kern w:val="0"/>
                <w:lang w:eastAsia="hu-HU"/>
                <w14:ligatures w14:val="none"/>
              </w:rPr>
              <w:t> </w:t>
            </w:r>
          </w:p>
          <w:p w14:paraId="1AFE1826"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General knowledge of the regulatory issues and problems of the information society.</w:t>
            </w:r>
            <w:r w:rsidRPr="00A72EF6">
              <w:rPr>
                <w:rFonts w:ascii="Times New Roman" w:eastAsia="Times New Roman" w:hAnsi="Times New Roman" w:cs="Times New Roman"/>
                <w:kern w:val="0"/>
                <w:lang w:eastAsia="hu-HU"/>
                <w14:ligatures w14:val="none"/>
              </w:rPr>
              <w:t> </w:t>
            </w:r>
          </w:p>
          <w:p w14:paraId="20F11710"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Basic knowledge of all aspects of information management, including IT strategy, process management, systems development, knowledge management, IT service management, project management, risk management, performance management, IT asset management, IT security and IT audit concepts and their interrelationships</w:t>
            </w:r>
            <w:r w:rsidRPr="00A72EF6">
              <w:rPr>
                <w:rFonts w:ascii="Times New Roman" w:eastAsia="Times New Roman" w:hAnsi="Times New Roman" w:cs="Times New Roman"/>
                <w:kern w:val="0"/>
                <w:lang w:eastAsia="hu-HU"/>
                <w14:ligatures w14:val="none"/>
              </w:rPr>
              <w:t> </w:t>
            </w:r>
          </w:p>
          <w:p w14:paraId="5C0E8F90"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Have a basic understanding of information systems, understand the principles of architecture organisation and be able to interpret the components of computer and information architecture in context. </w:t>
            </w:r>
            <w:r w:rsidRPr="00A72EF6">
              <w:rPr>
                <w:rFonts w:ascii="Times New Roman" w:eastAsia="Times New Roman" w:hAnsi="Times New Roman" w:cs="Times New Roman"/>
                <w:kern w:val="0"/>
                <w:lang w:eastAsia="hu-HU"/>
                <w14:ligatures w14:val="none"/>
              </w:rPr>
              <w:t> </w:t>
            </w:r>
          </w:p>
          <w:p w14:paraId="35A65D7B"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b, skills</w:t>
            </w:r>
            <w:r w:rsidRPr="00A72EF6">
              <w:rPr>
                <w:rFonts w:ascii="Times New Roman" w:eastAsia="Times New Roman" w:hAnsi="Times New Roman" w:cs="Times New Roman"/>
                <w:kern w:val="0"/>
                <w:lang w:eastAsia="hu-HU"/>
                <w14:ligatures w14:val="none"/>
              </w:rPr>
              <w:t> </w:t>
            </w:r>
          </w:p>
          <w:p w14:paraId="4A5D0D2D"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Ability to understand and analyse business processes, to prepare and execute requirement specifications for software applications to support implementation, and to perform simple programming tasks. </w:t>
            </w:r>
            <w:r w:rsidRPr="00A72EF6">
              <w:rPr>
                <w:rFonts w:ascii="Times New Roman" w:eastAsia="Times New Roman" w:hAnsi="Times New Roman" w:cs="Times New Roman"/>
                <w:kern w:val="0"/>
                <w:lang w:eastAsia="hu-HU"/>
                <w14:ligatures w14:val="none"/>
              </w:rPr>
              <w:t> </w:t>
            </w:r>
          </w:p>
          <w:p w14:paraId="6ECF5ADA"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Ability to work in collaboration with business and IT professionals, using the most effective IT solutions, to prepare solution versions of business problems, initiate and implement IT support and c, development.</w:t>
            </w:r>
            <w:r w:rsidRPr="00A72EF6">
              <w:rPr>
                <w:rFonts w:ascii="Times New Roman" w:eastAsia="Times New Roman" w:hAnsi="Times New Roman" w:cs="Times New Roman"/>
                <w:kern w:val="0"/>
                <w:lang w:eastAsia="hu-HU"/>
                <w14:ligatures w14:val="none"/>
              </w:rPr>
              <w:t> </w:t>
            </w:r>
          </w:p>
          <w:p w14:paraId="23DD3F6E"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Ability to perform database management tasks, simple data migration tasks.</w:t>
            </w:r>
            <w:r w:rsidRPr="00A72EF6">
              <w:rPr>
                <w:rFonts w:ascii="Times New Roman" w:eastAsia="Times New Roman" w:hAnsi="Times New Roman" w:cs="Times New Roman"/>
                <w:kern w:val="0"/>
                <w:lang w:eastAsia="hu-HU"/>
                <w14:ligatures w14:val="none"/>
              </w:rPr>
              <w:t> </w:t>
            </w:r>
          </w:p>
          <w:p w14:paraId="79D71787"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Ability to adapt business applications, initiate organisational changes necessary for the implementation of IT applications, collaborate in their implementation. </w:t>
            </w:r>
            <w:r w:rsidRPr="00A72EF6">
              <w:rPr>
                <w:rFonts w:ascii="Times New Roman" w:eastAsia="Times New Roman" w:hAnsi="Times New Roman" w:cs="Times New Roman"/>
                <w:kern w:val="0"/>
                <w:lang w:eastAsia="hu-HU"/>
                <w14:ligatures w14:val="none"/>
              </w:rPr>
              <w:t> </w:t>
            </w:r>
          </w:p>
          <w:p w14:paraId="4BAE9B91"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d, attitude</w:t>
            </w:r>
            <w:r w:rsidRPr="00A72EF6">
              <w:rPr>
                <w:rFonts w:ascii="Times New Roman" w:eastAsia="Times New Roman" w:hAnsi="Times New Roman" w:cs="Times New Roman"/>
                <w:kern w:val="0"/>
                <w:lang w:eastAsia="hu-HU"/>
                <w14:ligatures w14:val="none"/>
              </w:rPr>
              <w:t> </w:t>
            </w:r>
          </w:p>
          <w:p w14:paraId="0492D788"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Open to learning about and embracing professional and technological developments and innovations in IT and its applications.</w:t>
            </w:r>
            <w:r w:rsidRPr="00A72EF6">
              <w:rPr>
                <w:rFonts w:ascii="Times New Roman" w:eastAsia="Times New Roman" w:hAnsi="Times New Roman" w:cs="Times New Roman"/>
                <w:kern w:val="0"/>
                <w:lang w:eastAsia="hu-HU"/>
                <w14:ligatures w14:val="none"/>
              </w:rPr>
              <w:t> </w:t>
            </w:r>
          </w:p>
          <w:p w14:paraId="10632552"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He/she is committed to communicating the results of his/her work in IT to his/her peers in his/her field of work and in his/her field of application.</w:t>
            </w:r>
            <w:r w:rsidRPr="00A72EF6">
              <w:rPr>
                <w:rFonts w:ascii="Times New Roman" w:eastAsia="Times New Roman" w:hAnsi="Times New Roman" w:cs="Times New Roman"/>
                <w:kern w:val="0"/>
                <w:lang w:eastAsia="hu-HU"/>
                <w14:ligatures w14:val="none"/>
              </w:rPr>
              <w:t> </w:t>
            </w:r>
          </w:p>
          <w:p w14:paraId="469B7502"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Is reflective about own professional competences and activities.</w:t>
            </w:r>
            <w:r w:rsidRPr="00A72EF6">
              <w:rPr>
                <w:rFonts w:ascii="Times New Roman" w:eastAsia="Times New Roman" w:hAnsi="Times New Roman" w:cs="Times New Roman"/>
                <w:kern w:val="0"/>
                <w:lang w:eastAsia="hu-HU"/>
                <w14:ligatures w14:val="none"/>
              </w:rPr>
              <w:t> </w:t>
            </w:r>
          </w:p>
          <w:p w14:paraId="54E4ACBC"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Pursues continuous professional development and general self-learning. </w:t>
            </w:r>
            <w:r w:rsidRPr="00A72EF6">
              <w:rPr>
                <w:rFonts w:ascii="Times New Roman" w:eastAsia="Times New Roman" w:hAnsi="Times New Roman" w:cs="Times New Roman"/>
                <w:kern w:val="0"/>
                <w:lang w:eastAsia="hu-HU"/>
                <w14:ligatures w14:val="none"/>
              </w:rPr>
              <w:t> </w:t>
            </w:r>
          </w:p>
          <w:p w14:paraId="63C38E6C"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e, autonomy and responsibility</w:t>
            </w:r>
            <w:r w:rsidRPr="00A72EF6">
              <w:rPr>
                <w:rFonts w:ascii="Times New Roman" w:eastAsia="Times New Roman" w:hAnsi="Times New Roman" w:cs="Times New Roman"/>
                <w:kern w:val="0"/>
                <w:lang w:eastAsia="hu-HU"/>
                <w14:ligatures w14:val="none"/>
              </w:rPr>
              <w:t> </w:t>
            </w:r>
          </w:p>
          <w:p w14:paraId="603BB52D"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Responsible for his/her own professional activities and those of the team.</w:t>
            </w:r>
            <w:r w:rsidRPr="00A72EF6">
              <w:rPr>
                <w:rFonts w:ascii="Times New Roman" w:eastAsia="Times New Roman" w:hAnsi="Times New Roman" w:cs="Times New Roman"/>
                <w:kern w:val="0"/>
                <w:lang w:eastAsia="hu-HU"/>
                <w14:ligatures w14:val="none"/>
              </w:rPr>
              <w:t> </w:t>
            </w:r>
          </w:p>
          <w:p w14:paraId="6DA2676C"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lang w:val="pt-BR" w:eastAsia="hu-HU"/>
                <w14:ligatures w14:val="none"/>
              </w:rPr>
              <w:t>- In his/her managerial activities, takes responsibility for the professional work of those under his/her authority.</w:t>
            </w:r>
            <w:r w:rsidRPr="00A72EF6">
              <w:rPr>
                <w:rFonts w:ascii="Times New Roman" w:eastAsia="Times New Roman" w:hAnsi="Times New Roman" w:cs="Times New Roman"/>
                <w:kern w:val="0"/>
                <w:lang w:eastAsia="hu-HU"/>
                <w14:ligatures w14:val="none"/>
              </w:rPr>
              <w:t> </w:t>
            </w:r>
          </w:p>
        </w:tc>
      </w:tr>
      <w:tr w:rsidR="00A72EF6" w:rsidRPr="00A72EF6" w14:paraId="053A0011" w14:textId="77777777" w:rsidTr="00A72EF6">
        <w:trPr>
          <w:trHeight w:val="390"/>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79ACA" w14:textId="77777777" w:rsidR="00A72EF6" w:rsidRPr="00A72EF6" w:rsidRDefault="00A72EF6" w:rsidP="00A72EF6">
            <w:pPr>
              <w:spacing w:after="0" w:line="240" w:lineRule="auto"/>
              <w:jc w:val="center"/>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b/>
                <w:bCs/>
                <w:kern w:val="0"/>
                <w:lang w:val="pt-BR" w:eastAsia="hu-HU"/>
                <w14:ligatures w14:val="none"/>
              </w:rPr>
              <w:t>Literature</w:t>
            </w:r>
            <w:r w:rsidRPr="00A72EF6">
              <w:rPr>
                <w:rFonts w:ascii="Times New Roman" w:eastAsia="Times New Roman" w:hAnsi="Times New Roman" w:cs="Times New Roman"/>
                <w:kern w:val="0"/>
                <w:lang w:eastAsia="hu-HU"/>
                <w14:ligatures w14:val="none"/>
              </w:rPr>
              <w:t> </w:t>
            </w:r>
          </w:p>
        </w:tc>
      </w:tr>
      <w:tr w:rsidR="00A72EF6" w:rsidRPr="00A72EF6" w14:paraId="20AD6EAB" w14:textId="77777777" w:rsidTr="00A72EF6">
        <w:trPr>
          <w:trHeight w:val="1425"/>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2146FF" w14:textId="77777777" w:rsidR="00A72EF6" w:rsidRPr="00A72EF6" w:rsidRDefault="00A72EF6" w:rsidP="00A72EF6">
            <w:pPr>
              <w:spacing w:after="0" w:line="240" w:lineRule="auto"/>
              <w:jc w:val="both"/>
              <w:textAlignment w:val="baseline"/>
              <w:rPr>
                <w:rFonts w:ascii="Segoe UI" w:eastAsia="Times New Roman" w:hAnsi="Segoe UI" w:cs="Segoe UI"/>
                <w:kern w:val="0"/>
                <w:sz w:val="18"/>
                <w:szCs w:val="18"/>
                <w:lang w:eastAsia="hu-HU"/>
                <w14:ligatures w14:val="none"/>
              </w:rPr>
            </w:pPr>
            <w:r w:rsidRPr="00A72EF6">
              <w:rPr>
                <w:rFonts w:ascii="Times New Roman" w:eastAsia="Times New Roman" w:hAnsi="Times New Roman" w:cs="Times New Roman"/>
                <w:kern w:val="0"/>
                <w:sz w:val="20"/>
                <w:szCs w:val="20"/>
                <w:lang w:val="pt-BR" w:eastAsia="hu-HU"/>
                <w14:ligatures w14:val="none"/>
              </w:rPr>
              <w:t>Jolán, Velencei ; Ágnes, Szeghegyi ; Zoltán, Baracskai ; Beatrix, Bókayné Andráskó:Modeling the intuitive decision-makers mindset Acta Polytechnica Hungarica(2019), Velencei, Jolán ; Szeghegyi, Ágnes: Döntés, közlekedési eszköz beszállítójának kiválasztásáról: egy szakértőrendszer alkalmazhatósága. In: Péter, Tamás (szerk.) IFFK 2018: XII. Innováció és fenntartható felszíni közlekedés. Budapest, Magyarország : Magyar Mérnökakadémia (MMA), (2018) pp. 1-5, 5p., Skala, K., Davidović, D., Afgan, E., Sović, I. &amp;; Šojat, Z. (2015) Scalable Distributed Computing Hierarchy: Cloud, Fog and Dew Computing. In: Open Journal of Cloud Computing (RobPub) 2 (1): 16–24. ISSN 2199-1987</w:t>
            </w:r>
            <w:r w:rsidRPr="00A72EF6">
              <w:rPr>
                <w:rFonts w:ascii="Times New Roman" w:eastAsia="Times New Roman" w:hAnsi="Times New Roman" w:cs="Times New Roman"/>
                <w:kern w:val="0"/>
                <w:sz w:val="20"/>
                <w:szCs w:val="20"/>
                <w:lang w:eastAsia="hu-HU"/>
                <w14:ligatures w14:val="none"/>
              </w:rPr>
              <w:t> </w:t>
            </w:r>
          </w:p>
        </w:tc>
      </w:tr>
    </w:tbl>
    <w:p w14:paraId="3DB8931E" w14:textId="77777777" w:rsidR="00A72EF6" w:rsidRDefault="00A72EF6"/>
    <w:sectPr w:rsidR="00311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F6"/>
    <w:rsid w:val="007A2FE4"/>
    <w:rsid w:val="00A72EF6"/>
    <w:rsid w:val="00B00861"/>
    <w:rsid w:val="00D84623"/>
    <w:rsid w:val="00F125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C46E"/>
  <w15:chartTrackingRefBased/>
  <w15:docId w15:val="{B2BD28A7-A309-4895-91D3-7694B716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A72EF6"/>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customStyle="1" w:styleId="normaltextrun">
    <w:name w:val="normaltextrun"/>
    <w:basedOn w:val="Bekezdsalapbettpusa"/>
    <w:rsid w:val="00A72EF6"/>
  </w:style>
  <w:style w:type="character" w:customStyle="1" w:styleId="eop">
    <w:name w:val="eop"/>
    <w:basedOn w:val="Bekezdsalapbettpusa"/>
    <w:rsid w:val="00A72EF6"/>
  </w:style>
  <w:style w:type="character" w:customStyle="1" w:styleId="findhit">
    <w:name w:val="findhit"/>
    <w:basedOn w:val="Bekezdsalapbettpusa"/>
    <w:rsid w:val="00A7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58095">
      <w:bodyDiv w:val="1"/>
      <w:marLeft w:val="0"/>
      <w:marRight w:val="0"/>
      <w:marTop w:val="0"/>
      <w:marBottom w:val="0"/>
      <w:divBdr>
        <w:top w:val="none" w:sz="0" w:space="0" w:color="auto"/>
        <w:left w:val="none" w:sz="0" w:space="0" w:color="auto"/>
        <w:bottom w:val="none" w:sz="0" w:space="0" w:color="auto"/>
        <w:right w:val="none" w:sz="0" w:space="0" w:color="auto"/>
      </w:divBdr>
      <w:divsChild>
        <w:div w:id="685061391">
          <w:marLeft w:val="0"/>
          <w:marRight w:val="0"/>
          <w:marTop w:val="0"/>
          <w:marBottom w:val="0"/>
          <w:divBdr>
            <w:top w:val="none" w:sz="0" w:space="0" w:color="auto"/>
            <w:left w:val="none" w:sz="0" w:space="0" w:color="auto"/>
            <w:bottom w:val="none" w:sz="0" w:space="0" w:color="auto"/>
            <w:right w:val="none" w:sz="0" w:space="0" w:color="auto"/>
          </w:divBdr>
          <w:divsChild>
            <w:div w:id="2108884987">
              <w:marLeft w:val="0"/>
              <w:marRight w:val="0"/>
              <w:marTop w:val="0"/>
              <w:marBottom w:val="0"/>
              <w:divBdr>
                <w:top w:val="none" w:sz="0" w:space="0" w:color="auto"/>
                <w:left w:val="none" w:sz="0" w:space="0" w:color="auto"/>
                <w:bottom w:val="none" w:sz="0" w:space="0" w:color="auto"/>
                <w:right w:val="none" w:sz="0" w:space="0" w:color="auto"/>
              </w:divBdr>
            </w:div>
            <w:div w:id="811481156">
              <w:marLeft w:val="0"/>
              <w:marRight w:val="0"/>
              <w:marTop w:val="0"/>
              <w:marBottom w:val="0"/>
              <w:divBdr>
                <w:top w:val="none" w:sz="0" w:space="0" w:color="auto"/>
                <w:left w:val="none" w:sz="0" w:space="0" w:color="auto"/>
                <w:bottom w:val="none" w:sz="0" w:space="0" w:color="auto"/>
                <w:right w:val="none" w:sz="0" w:space="0" w:color="auto"/>
              </w:divBdr>
            </w:div>
          </w:divsChild>
        </w:div>
        <w:div w:id="786580734">
          <w:marLeft w:val="0"/>
          <w:marRight w:val="0"/>
          <w:marTop w:val="0"/>
          <w:marBottom w:val="0"/>
          <w:divBdr>
            <w:top w:val="none" w:sz="0" w:space="0" w:color="auto"/>
            <w:left w:val="none" w:sz="0" w:space="0" w:color="auto"/>
            <w:bottom w:val="none" w:sz="0" w:space="0" w:color="auto"/>
            <w:right w:val="none" w:sz="0" w:space="0" w:color="auto"/>
          </w:divBdr>
          <w:divsChild>
            <w:div w:id="352614523">
              <w:marLeft w:val="0"/>
              <w:marRight w:val="0"/>
              <w:marTop w:val="0"/>
              <w:marBottom w:val="0"/>
              <w:divBdr>
                <w:top w:val="none" w:sz="0" w:space="0" w:color="auto"/>
                <w:left w:val="none" w:sz="0" w:space="0" w:color="auto"/>
                <w:bottom w:val="none" w:sz="0" w:space="0" w:color="auto"/>
                <w:right w:val="none" w:sz="0" w:space="0" w:color="auto"/>
              </w:divBdr>
            </w:div>
            <w:div w:id="1010911835">
              <w:marLeft w:val="0"/>
              <w:marRight w:val="0"/>
              <w:marTop w:val="0"/>
              <w:marBottom w:val="0"/>
              <w:divBdr>
                <w:top w:val="none" w:sz="0" w:space="0" w:color="auto"/>
                <w:left w:val="none" w:sz="0" w:space="0" w:color="auto"/>
                <w:bottom w:val="none" w:sz="0" w:space="0" w:color="auto"/>
                <w:right w:val="none" w:sz="0" w:space="0" w:color="auto"/>
              </w:divBdr>
            </w:div>
          </w:divsChild>
        </w:div>
        <w:div w:id="1094132209">
          <w:marLeft w:val="0"/>
          <w:marRight w:val="0"/>
          <w:marTop w:val="0"/>
          <w:marBottom w:val="0"/>
          <w:divBdr>
            <w:top w:val="none" w:sz="0" w:space="0" w:color="auto"/>
            <w:left w:val="none" w:sz="0" w:space="0" w:color="auto"/>
            <w:bottom w:val="none" w:sz="0" w:space="0" w:color="auto"/>
            <w:right w:val="none" w:sz="0" w:space="0" w:color="auto"/>
          </w:divBdr>
          <w:divsChild>
            <w:div w:id="1786464256">
              <w:marLeft w:val="0"/>
              <w:marRight w:val="0"/>
              <w:marTop w:val="0"/>
              <w:marBottom w:val="0"/>
              <w:divBdr>
                <w:top w:val="none" w:sz="0" w:space="0" w:color="auto"/>
                <w:left w:val="none" w:sz="0" w:space="0" w:color="auto"/>
                <w:bottom w:val="none" w:sz="0" w:space="0" w:color="auto"/>
                <w:right w:val="none" w:sz="0" w:space="0" w:color="auto"/>
              </w:divBdr>
            </w:div>
            <w:div w:id="857084298">
              <w:marLeft w:val="0"/>
              <w:marRight w:val="0"/>
              <w:marTop w:val="0"/>
              <w:marBottom w:val="0"/>
              <w:divBdr>
                <w:top w:val="none" w:sz="0" w:space="0" w:color="auto"/>
                <w:left w:val="none" w:sz="0" w:space="0" w:color="auto"/>
                <w:bottom w:val="none" w:sz="0" w:space="0" w:color="auto"/>
                <w:right w:val="none" w:sz="0" w:space="0" w:color="auto"/>
              </w:divBdr>
            </w:div>
            <w:div w:id="2004430609">
              <w:marLeft w:val="0"/>
              <w:marRight w:val="0"/>
              <w:marTop w:val="0"/>
              <w:marBottom w:val="0"/>
              <w:divBdr>
                <w:top w:val="none" w:sz="0" w:space="0" w:color="auto"/>
                <w:left w:val="none" w:sz="0" w:space="0" w:color="auto"/>
                <w:bottom w:val="none" w:sz="0" w:space="0" w:color="auto"/>
                <w:right w:val="none" w:sz="0" w:space="0" w:color="auto"/>
              </w:divBdr>
            </w:div>
          </w:divsChild>
        </w:div>
        <w:div w:id="1818377669">
          <w:marLeft w:val="0"/>
          <w:marRight w:val="0"/>
          <w:marTop w:val="0"/>
          <w:marBottom w:val="0"/>
          <w:divBdr>
            <w:top w:val="none" w:sz="0" w:space="0" w:color="auto"/>
            <w:left w:val="none" w:sz="0" w:space="0" w:color="auto"/>
            <w:bottom w:val="none" w:sz="0" w:space="0" w:color="auto"/>
            <w:right w:val="none" w:sz="0" w:space="0" w:color="auto"/>
          </w:divBdr>
          <w:divsChild>
            <w:div w:id="951791611">
              <w:marLeft w:val="0"/>
              <w:marRight w:val="0"/>
              <w:marTop w:val="0"/>
              <w:marBottom w:val="0"/>
              <w:divBdr>
                <w:top w:val="none" w:sz="0" w:space="0" w:color="auto"/>
                <w:left w:val="none" w:sz="0" w:space="0" w:color="auto"/>
                <w:bottom w:val="none" w:sz="0" w:space="0" w:color="auto"/>
                <w:right w:val="none" w:sz="0" w:space="0" w:color="auto"/>
              </w:divBdr>
            </w:div>
            <w:div w:id="1015301755">
              <w:marLeft w:val="0"/>
              <w:marRight w:val="0"/>
              <w:marTop w:val="0"/>
              <w:marBottom w:val="0"/>
              <w:divBdr>
                <w:top w:val="none" w:sz="0" w:space="0" w:color="auto"/>
                <w:left w:val="none" w:sz="0" w:space="0" w:color="auto"/>
                <w:bottom w:val="none" w:sz="0" w:space="0" w:color="auto"/>
                <w:right w:val="none" w:sz="0" w:space="0" w:color="auto"/>
              </w:divBdr>
            </w:div>
            <w:div w:id="1916738665">
              <w:marLeft w:val="0"/>
              <w:marRight w:val="0"/>
              <w:marTop w:val="0"/>
              <w:marBottom w:val="0"/>
              <w:divBdr>
                <w:top w:val="none" w:sz="0" w:space="0" w:color="auto"/>
                <w:left w:val="none" w:sz="0" w:space="0" w:color="auto"/>
                <w:bottom w:val="none" w:sz="0" w:space="0" w:color="auto"/>
                <w:right w:val="none" w:sz="0" w:space="0" w:color="auto"/>
              </w:divBdr>
            </w:div>
          </w:divsChild>
        </w:div>
        <w:div w:id="989551626">
          <w:marLeft w:val="0"/>
          <w:marRight w:val="0"/>
          <w:marTop w:val="0"/>
          <w:marBottom w:val="0"/>
          <w:divBdr>
            <w:top w:val="none" w:sz="0" w:space="0" w:color="auto"/>
            <w:left w:val="none" w:sz="0" w:space="0" w:color="auto"/>
            <w:bottom w:val="none" w:sz="0" w:space="0" w:color="auto"/>
            <w:right w:val="none" w:sz="0" w:space="0" w:color="auto"/>
          </w:divBdr>
          <w:divsChild>
            <w:div w:id="1200095864">
              <w:marLeft w:val="0"/>
              <w:marRight w:val="0"/>
              <w:marTop w:val="0"/>
              <w:marBottom w:val="0"/>
              <w:divBdr>
                <w:top w:val="none" w:sz="0" w:space="0" w:color="auto"/>
                <w:left w:val="none" w:sz="0" w:space="0" w:color="auto"/>
                <w:bottom w:val="none" w:sz="0" w:space="0" w:color="auto"/>
                <w:right w:val="none" w:sz="0" w:space="0" w:color="auto"/>
              </w:divBdr>
            </w:div>
            <w:div w:id="799149152">
              <w:marLeft w:val="0"/>
              <w:marRight w:val="0"/>
              <w:marTop w:val="0"/>
              <w:marBottom w:val="0"/>
              <w:divBdr>
                <w:top w:val="none" w:sz="0" w:space="0" w:color="auto"/>
                <w:left w:val="none" w:sz="0" w:space="0" w:color="auto"/>
                <w:bottom w:val="none" w:sz="0" w:space="0" w:color="auto"/>
                <w:right w:val="none" w:sz="0" w:space="0" w:color="auto"/>
              </w:divBdr>
            </w:div>
          </w:divsChild>
        </w:div>
        <w:div w:id="1808667425">
          <w:marLeft w:val="0"/>
          <w:marRight w:val="0"/>
          <w:marTop w:val="0"/>
          <w:marBottom w:val="0"/>
          <w:divBdr>
            <w:top w:val="none" w:sz="0" w:space="0" w:color="auto"/>
            <w:left w:val="none" w:sz="0" w:space="0" w:color="auto"/>
            <w:bottom w:val="none" w:sz="0" w:space="0" w:color="auto"/>
            <w:right w:val="none" w:sz="0" w:space="0" w:color="auto"/>
          </w:divBdr>
          <w:divsChild>
            <w:div w:id="2112627164">
              <w:marLeft w:val="0"/>
              <w:marRight w:val="0"/>
              <w:marTop w:val="0"/>
              <w:marBottom w:val="0"/>
              <w:divBdr>
                <w:top w:val="none" w:sz="0" w:space="0" w:color="auto"/>
                <w:left w:val="none" w:sz="0" w:space="0" w:color="auto"/>
                <w:bottom w:val="none" w:sz="0" w:space="0" w:color="auto"/>
                <w:right w:val="none" w:sz="0" w:space="0" w:color="auto"/>
              </w:divBdr>
            </w:div>
            <w:div w:id="2101754169">
              <w:marLeft w:val="0"/>
              <w:marRight w:val="0"/>
              <w:marTop w:val="0"/>
              <w:marBottom w:val="0"/>
              <w:divBdr>
                <w:top w:val="none" w:sz="0" w:space="0" w:color="auto"/>
                <w:left w:val="none" w:sz="0" w:space="0" w:color="auto"/>
                <w:bottom w:val="none" w:sz="0" w:space="0" w:color="auto"/>
                <w:right w:val="none" w:sz="0" w:space="0" w:color="auto"/>
              </w:divBdr>
            </w:div>
          </w:divsChild>
        </w:div>
        <w:div w:id="1300261666">
          <w:marLeft w:val="0"/>
          <w:marRight w:val="0"/>
          <w:marTop w:val="0"/>
          <w:marBottom w:val="0"/>
          <w:divBdr>
            <w:top w:val="none" w:sz="0" w:space="0" w:color="auto"/>
            <w:left w:val="none" w:sz="0" w:space="0" w:color="auto"/>
            <w:bottom w:val="none" w:sz="0" w:space="0" w:color="auto"/>
            <w:right w:val="none" w:sz="0" w:space="0" w:color="auto"/>
          </w:divBdr>
          <w:divsChild>
            <w:div w:id="1463426696">
              <w:marLeft w:val="0"/>
              <w:marRight w:val="0"/>
              <w:marTop w:val="0"/>
              <w:marBottom w:val="0"/>
              <w:divBdr>
                <w:top w:val="none" w:sz="0" w:space="0" w:color="auto"/>
                <w:left w:val="none" w:sz="0" w:space="0" w:color="auto"/>
                <w:bottom w:val="none" w:sz="0" w:space="0" w:color="auto"/>
                <w:right w:val="none" w:sz="0" w:space="0" w:color="auto"/>
              </w:divBdr>
            </w:div>
            <w:div w:id="1691293269">
              <w:marLeft w:val="0"/>
              <w:marRight w:val="0"/>
              <w:marTop w:val="0"/>
              <w:marBottom w:val="0"/>
              <w:divBdr>
                <w:top w:val="none" w:sz="0" w:space="0" w:color="auto"/>
                <w:left w:val="none" w:sz="0" w:space="0" w:color="auto"/>
                <w:bottom w:val="none" w:sz="0" w:space="0" w:color="auto"/>
                <w:right w:val="none" w:sz="0" w:space="0" w:color="auto"/>
              </w:divBdr>
            </w:div>
          </w:divsChild>
        </w:div>
        <w:div w:id="1619943729">
          <w:marLeft w:val="0"/>
          <w:marRight w:val="0"/>
          <w:marTop w:val="0"/>
          <w:marBottom w:val="0"/>
          <w:divBdr>
            <w:top w:val="none" w:sz="0" w:space="0" w:color="auto"/>
            <w:left w:val="none" w:sz="0" w:space="0" w:color="auto"/>
            <w:bottom w:val="none" w:sz="0" w:space="0" w:color="auto"/>
            <w:right w:val="none" w:sz="0" w:space="0" w:color="auto"/>
          </w:divBdr>
          <w:divsChild>
            <w:div w:id="299070973">
              <w:marLeft w:val="0"/>
              <w:marRight w:val="0"/>
              <w:marTop w:val="0"/>
              <w:marBottom w:val="0"/>
              <w:divBdr>
                <w:top w:val="none" w:sz="0" w:space="0" w:color="auto"/>
                <w:left w:val="none" w:sz="0" w:space="0" w:color="auto"/>
                <w:bottom w:val="none" w:sz="0" w:space="0" w:color="auto"/>
                <w:right w:val="none" w:sz="0" w:space="0" w:color="auto"/>
              </w:divBdr>
            </w:div>
            <w:div w:id="500775643">
              <w:marLeft w:val="0"/>
              <w:marRight w:val="0"/>
              <w:marTop w:val="0"/>
              <w:marBottom w:val="0"/>
              <w:divBdr>
                <w:top w:val="none" w:sz="0" w:space="0" w:color="auto"/>
                <w:left w:val="none" w:sz="0" w:space="0" w:color="auto"/>
                <w:bottom w:val="none" w:sz="0" w:space="0" w:color="auto"/>
                <w:right w:val="none" w:sz="0" w:space="0" w:color="auto"/>
              </w:divBdr>
            </w:div>
            <w:div w:id="1942565570">
              <w:marLeft w:val="0"/>
              <w:marRight w:val="0"/>
              <w:marTop w:val="0"/>
              <w:marBottom w:val="0"/>
              <w:divBdr>
                <w:top w:val="none" w:sz="0" w:space="0" w:color="auto"/>
                <w:left w:val="none" w:sz="0" w:space="0" w:color="auto"/>
                <w:bottom w:val="none" w:sz="0" w:space="0" w:color="auto"/>
                <w:right w:val="none" w:sz="0" w:space="0" w:color="auto"/>
              </w:divBdr>
            </w:div>
          </w:divsChild>
        </w:div>
        <w:div w:id="483082155">
          <w:marLeft w:val="0"/>
          <w:marRight w:val="0"/>
          <w:marTop w:val="0"/>
          <w:marBottom w:val="0"/>
          <w:divBdr>
            <w:top w:val="none" w:sz="0" w:space="0" w:color="auto"/>
            <w:left w:val="none" w:sz="0" w:space="0" w:color="auto"/>
            <w:bottom w:val="none" w:sz="0" w:space="0" w:color="auto"/>
            <w:right w:val="none" w:sz="0" w:space="0" w:color="auto"/>
          </w:divBdr>
          <w:divsChild>
            <w:div w:id="939873488">
              <w:marLeft w:val="0"/>
              <w:marRight w:val="0"/>
              <w:marTop w:val="0"/>
              <w:marBottom w:val="0"/>
              <w:divBdr>
                <w:top w:val="none" w:sz="0" w:space="0" w:color="auto"/>
                <w:left w:val="none" w:sz="0" w:space="0" w:color="auto"/>
                <w:bottom w:val="none" w:sz="0" w:space="0" w:color="auto"/>
                <w:right w:val="none" w:sz="0" w:space="0" w:color="auto"/>
              </w:divBdr>
            </w:div>
            <w:div w:id="1592466408">
              <w:marLeft w:val="0"/>
              <w:marRight w:val="0"/>
              <w:marTop w:val="0"/>
              <w:marBottom w:val="0"/>
              <w:divBdr>
                <w:top w:val="none" w:sz="0" w:space="0" w:color="auto"/>
                <w:left w:val="none" w:sz="0" w:space="0" w:color="auto"/>
                <w:bottom w:val="none" w:sz="0" w:space="0" w:color="auto"/>
                <w:right w:val="none" w:sz="0" w:space="0" w:color="auto"/>
              </w:divBdr>
            </w:div>
          </w:divsChild>
        </w:div>
        <w:div w:id="233516131">
          <w:marLeft w:val="0"/>
          <w:marRight w:val="0"/>
          <w:marTop w:val="0"/>
          <w:marBottom w:val="0"/>
          <w:divBdr>
            <w:top w:val="none" w:sz="0" w:space="0" w:color="auto"/>
            <w:left w:val="none" w:sz="0" w:space="0" w:color="auto"/>
            <w:bottom w:val="none" w:sz="0" w:space="0" w:color="auto"/>
            <w:right w:val="none" w:sz="0" w:space="0" w:color="auto"/>
          </w:divBdr>
          <w:divsChild>
            <w:div w:id="347099789">
              <w:marLeft w:val="0"/>
              <w:marRight w:val="0"/>
              <w:marTop w:val="0"/>
              <w:marBottom w:val="0"/>
              <w:divBdr>
                <w:top w:val="none" w:sz="0" w:space="0" w:color="auto"/>
                <w:left w:val="none" w:sz="0" w:space="0" w:color="auto"/>
                <w:bottom w:val="none" w:sz="0" w:space="0" w:color="auto"/>
                <w:right w:val="none" w:sz="0" w:space="0" w:color="auto"/>
              </w:divBdr>
            </w:div>
          </w:divsChild>
        </w:div>
        <w:div w:id="2065911002">
          <w:marLeft w:val="0"/>
          <w:marRight w:val="0"/>
          <w:marTop w:val="0"/>
          <w:marBottom w:val="0"/>
          <w:divBdr>
            <w:top w:val="none" w:sz="0" w:space="0" w:color="auto"/>
            <w:left w:val="none" w:sz="0" w:space="0" w:color="auto"/>
            <w:bottom w:val="none" w:sz="0" w:space="0" w:color="auto"/>
            <w:right w:val="none" w:sz="0" w:space="0" w:color="auto"/>
          </w:divBdr>
          <w:divsChild>
            <w:div w:id="1736854783">
              <w:marLeft w:val="0"/>
              <w:marRight w:val="0"/>
              <w:marTop w:val="0"/>
              <w:marBottom w:val="0"/>
              <w:divBdr>
                <w:top w:val="none" w:sz="0" w:space="0" w:color="auto"/>
                <w:left w:val="none" w:sz="0" w:space="0" w:color="auto"/>
                <w:bottom w:val="none" w:sz="0" w:space="0" w:color="auto"/>
                <w:right w:val="none" w:sz="0" w:space="0" w:color="auto"/>
              </w:divBdr>
            </w:div>
          </w:divsChild>
        </w:div>
        <w:div w:id="478502196">
          <w:marLeft w:val="0"/>
          <w:marRight w:val="0"/>
          <w:marTop w:val="0"/>
          <w:marBottom w:val="0"/>
          <w:divBdr>
            <w:top w:val="none" w:sz="0" w:space="0" w:color="auto"/>
            <w:left w:val="none" w:sz="0" w:space="0" w:color="auto"/>
            <w:bottom w:val="none" w:sz="0" w:space="0" w:color="auto"/>
            <w:right w:val="none" w:sz="0" w:space="0" w:color="auto"/>
          </w:divBdr>
          <w:divsChild>
            <w:div w:id="1614630504">
              <w:marLeft w:val="0"/>
              <w:marRight w:val="0"/>
              <w:marTop w:val="0"/>
              <w:marBottom w:val="0"/>
              <w:divBdr>
                <w:top w:val="none" w:sz="0" w:space="0" w:color="auto"/>
                <w:left w:val="none" w:sz="0" w:space="0" w:color="auto"/>
                <w:bottom w:val="none" w:sz="0" w:space="0" w:color="auto"/>
                <w:right w:val="none" w:sz="0" w:space="0" w:color="auto"/>
              </w:divBdr>
            </w:div>
            <w:div w:id="211818395">
              <w:marLeft w:val="0"/>
              <w:marRight w:val="0"/>
              <w:marTop w:val="0"/>
              <w:marBottom w:val="0"/>
              <w:divBdr>
                <w:top w:val="none" w:sz="0" w:space="0" w:color="auto"/>
                <w:left w:val="none" w:sz="0" w:space="0" w:color="auto"/>
                <w:bottom w:val="none" w:sz="0" w:space="0" w:color="auto"/>
                <w:right w:val="none" w:sz="0" w:space="0" w:color="auto"/>
              </w:divBdr>
            </w:div>
          </w:divsChild>
        </w:div>
        <w:div w:id="1045371660">
          <w:marLeft w:val="0"/>
          <w:marRight w:val="0"/>
          <w:marTop w:val="0"/>
          <w:marBottom w:val="0"/>
          <w:divBdr>
            <w:top w:val="none" w:sz="0" w:space="0" w:color="auto"/>
            <w:left w:val="none" w:sz="0" w:space="0" w:color="auto"/>
            <w:bottom w:val="none" w:sz="0" w:space="0" w:color="auto"/>
            <w:right w:val="none" w:sz="0" w:space="0" w:color="auto"/>
          </w:divBdr>
          <w:divsChild>
            <w:div w:id="884566338">
              <w:marLeft w:val="0"/>
              <w:marRight w:val="0"/>
              <w:marTop w:val="0"/>
              <w:marBottom w:val="0"/>
              <w:divBdr>
                <w:top w:val="none" w:sz="0" w:space="0" w:color="auto"/>
                <w:left w:val="none" w:sz="0" w:space="0" w:color="auto"/>
                <w:bottom w:val="none" w:sz="0" w:space="0" w:color="auto"/>
                <w:right w:val="none" w:sz="0" w:space="0" w:color="auto"/>
              </w:divBdr>
            </w:div>
          </w:divsChild>
        </w:div>
        <w:div w:id="1116756836">
          <w:marLeft w:val="0"/>
          <w:marRight w:val="0"/>
          <w:marTop w:val="0"/>
          <w:marBottom w:val="0"/>
          <w:divBdr>
            <w:top w:val="none" w:sz="0" w:space="0" w:color="auto"/>
            <w:left w:val="none" w:sz="0" w:space="0" w:color="auto"/>
            <w:bottom w:val="none" w:sz="0" w:space="0" w:color="auto"/>
            <w:right w:val="none" w:sz="0" w:space="0" w:color="auto"/>
          </w:divBdr>
          <w:divsChild>
            <w:div w:id="931083526">
              <w:marLeft w:val="0"/>
              <w:marRight w:val="0"/>
              <w:marTop w:val="0"/>
              <w:marBottom w:val="0"/>
              <w:divBdr>
                <w:top w:val="none" w:sz="0" w:space="0" w:color="auto"/>
                <w:left w:val="none" w:sz="0" w:space="0" w:color="auto"/>
                <w:bottom w:val="none" w:sz="0" w:space="0" w:color="auto"/>
                <w:right w:val="none" w:sz="0" w:space="0" w:color="auto"/>
              </w:divBdr>
            </w:div>
          </w:divsChild>
        </w:div>
        <w:div w:id="2064937825">
          <w:marLeft w:val="0"/>
          <w:marRight w:val="0"/>
          <w:marTop w:val="0"/>
          <w:marBottom w:val="0"/>
          <w:divBdr>
            <w:top w:val="none" w:sz="0" w:space="0" w:color="auto"/>
            <w:left w:val="none" w:sz="0" w:space="0" w:color="auto"/>
            <w:bottom w:val="none" w:sz="0" w:space="0" w:color="auto"/>
            <w:right w:val="none" w:sz="0" w:space="0" w:color="auto"/>
          </w:divBdr>
          <w:divsChild>
            <w:div w:id="1063722740">
              <w:marLeft w:val="0"/>
              <w:marRight w:val="0"/>
              <w:marTop w:val="0"/>
              <w:marBottom w:val="0"/>
              <w:divBdr>
                <w:top w:val="none" w:sz="0" w:space="0" w:color="auto"/>
                <w:left w:val="none" w:sz="0" w:space="0" w:color="auto"/>
                <w:bottom w:val="none" w:sz="0" w:space="0" w:color="auto"/>
                <w:right w:val="none" w:sz="0" w:space="0" w:color="auto"/>
              </w:divBdr>
            </w:div>
          </w:divsChild>
        </w:div>
        <w:div w:id="278994456">
          <w:marLeft w:val="0"/>
          <w:marRight w:val="0"/>
          <w:marTop w:val="0"/>
          <w:marBottom w:val="0"/>
          <w:divBdr>
            <w:top w:val="none" w:sz="0" w:space="0" w:color="auto"/>
            <w:left w:val="none" w:sz="0" w:space="0" w:color="auto"/>
            <w:bottom w:val="none" w:sz="0" w:space="0" w:color="auto"/>
            <w:right w:val="none" w:sz="0" w:space="0" w:color="auto"/>
          </w:divBdr>
          <w:divsChild>
            <w:div w:id="1804690196">
              <w:marLeft w:val="0"/>
              <w:marRight w:val="0"/>
              <w:marTop w:val="0"/>
              <w:marBottom w:val="0"/>
              <w:divBdr>
                <w:top w:val="none" w:sz="0" w:space="0" w:color="auto"/>
                <w:left w:val="none" w:sz="0" w:space="0" w:color="auto"/>
                <w:bottom w:val="none" w:sz="0" w:space="0" w:color="auto"/>
                <w:right w:val="none" w:sz="0" w:space="0" w:color="auto"/>
              </w:divBdr>
            </w:div>
          </w:divsChild>
        </w:div>
        <w:div w:id="1297760465">
          <w:marLeft w:val="0"/>
          <w:marRight w:val="0"/>
          <w:marTop w:val="0"/>
          <w:marBottom w:val="0"/>
          <w:divBdr>
            <w:top w:val="none" w:sz="0" w:space="0" w:color="auto"/>
            <w:left w:val="none" w:sz="0" w:space="0" w:color="auto"/>
            <w:bottom w:val="none" w:sz="0" w:space="0" w:color="auto"/>
            <w:right w:val="none" w:sz="0" w:space="0" w:color="auto"/>
          </w:divBdr>
          <w:divsChild>
            <w:div w:id="144858694">
              <w:marLeft w:val="0"/>
              <w:marRight w:val="0"/>
              <w:marTop w:val="0"/>
              <w:marBottom w:val="0"/>
              <w:divBdr>
                <w:top w:val="none" w:sz="0" w:space="0" w:color="auto"/>
                <w:left w:val="none" w:sz="0" w:space="0" w:color="auto"/>
                <w:bottom w:val="none" w:sz="0" w:space="0" w:color="auto"/>
                <w:right w:val="none" w:sz="0" w:space="0" w:color="auto"/>
              </w:divBdr>
            </w:div>
          </w:divsChild>
        </w:div>
        <w:div w:id="1046829149">
          <w:marLeft w:val="0"/>
          <w:marRight w:val="0"/>
          <w:marTop w:val="0"/>
          <w:marBottom w:val="0"/>
          <w:divBdr>
            <w:top w:val="none" w:sz="0" w:space="0" w:color="auto"/>
            <w:left w:val="none" w:sz="0" w:space="0" w:color="auto"/>
            <w:bottom w:val="none" w:sz="0" w:space="0" w:color="auto"/>
            <w:right w:val="none" w:sz="0" w:space="0" w:color="auto"/>
          </w:divBdr>
          <w:divsChild>
            <w:div w:id="809900883">
              <w:marLeft w:val="0"/>
              <w:marRight w:val="0"/>
              <w:marTop w:val="0"/>
              <w:marBottom w:val="0"/>
              <w:divBdr>
                <w:top w:val="none" w:sz="0" w:space="0" w:color="auto"/>
                <w:left w:val="none" w:sz="0" w:space="0" w:color="auto"/>
                <w:bottom w:val="none" w:sz="0" w:space="0" w:color="auto"/>
                <w:right w:val="none" w:sz="0" w:space="0" w:color="auto"/>
              </w:divBdr>
            </w:div>
          </w:divsChild>
        </w:div>
        <w:div w:id="237789527">
          <w:marLeft w:val="0"/>
          <w:marRight w:val="0"/>
          <w:marTop w:val="0"/>
          <w:marBottom w:val="0"/>
          <w:divBdr>
            <w:top w:val="none" w:sz="0" w:space="0" w:color="auto"/>
            <w:left w:val="none" w:sz="0" w:space="0" w:color="auto"/>
            <w:bottom w:val="none" w:sz="0" w:space="0" w:color="auto"/>
            <w:right w:val="none" w:sz="0" w:space="0" w:color="auto"/>
          </w:divBdr>
          <w:divsChild>
            <w:div w:id="77023247">
              <w:marLeft w:val="0"/>
              <w:marRight w:val="0"/>
              <w:marTop w:val="0"/>
              <w:marBottom w:val="0"/>
              <w:divBdr>
                <w:top w:val="none" w:sz="0" w:space="0" w:color="auto"/>
                <w:left w:val="none" w:sz="0" w:space="0" w:color="auto"/>
                <w:bottom w:val="none" w:sz="0" w:space="0" w:color="auto"/>
                <w:right w:val="none" w:sz="0" w:space="0" w:color="auto"/>
              </w:divBdr>
            </w:div>
          </w:divsChild>
        </w:div>
        <w:div w:id="1407528143">
          <w:marLeft w:val="0"/>
          <w:marRight w:val="0"/>
          <w:marTop w:val="0"/>
          <w:marBottom w:val="0"/>
          <w:divBdr>
            <w:top w:val="none" w:sz="0" w:space="0" w:color="auto"/>
            <w:left w:val="none" w:sz="0" w:space="0" w:color="auto"/>
            <w:bottom w:val="none" w:sz="0" w:space="0" w:color="auto"/>
            <w:right w:val="none" w:sz="0" w:space="0" w:color="auto"/>
          </w:divBdr>
          <w:divsChild>
            <w:div w:id="2118016456">
              <w:marLeft w:val="0"/>
              <w:marRight w:val="0"/>
              <w:marTop w:val="0"/>
              <w:marBottom w:val="0"/>
              <w:divBdr>
                <w:top w:val="none" w:sz="0" w:space="0" w:color="auto"/>
                <w:left w:val="none" w:sz="0" w:space="0" w:color="auto"/>
                <w:bottom w:val="none" w:sz="0" w:space="0" w:color="auto"/>
                <w:right w:val="none" w:sz="0" w:space="0" w:color="auto"/>
              </w:divBdr>
            </w:div>
          </w:divsChild>
        </w:div>
        <w:div w:id="1477643078">
          <w:marLeft w:val="0"/>
          <w:marRight w:val="0"/>
          <w:marTop w:val="0"/>
          <w:marBottom w:val="0"/>
          <w:divBdr>
            <w:top w:val="none" w:sz="0" w:space="0" w:color="auto"/>
            <w:left w:val="none" w:sz="0" w:space="0" w:color="auto"/>
            <w:bottom w:val="none" w:sz="0" w:space="0" w:color="auto"/>
            <w:right w:val="none" w:sz="0" w:space="0" w:color="auto"/>
          </w:divBdr>
          <w:divsChild>
            <w:div w:id="672149963">
              <w:marLeft w:val="0"/>
              <w:marRight w:val="0"/>
              <w:marTop w:val="0"/>
              <w:marBottom w:val="0"/>
              <w:divBdr>
                <w:top w:val="none" w:sz="0" w:space="0" w:color="auto"/>
                <w:left w:val="none" w:sz="0" w:space="0" w:color="auto"/>
                <w:bottom w:val="none" w:sz="0" w:space="0" w:color="auto"/>
                <w:right w:val="none" w:sz="0" w:space="0" w:color="auto"/>
              </w:divBdr>
            </w:div>
          </w:divsChild>
        </w:div>
        <w:div w:id="1604419231">
          <w:marLeft w:val="0"/>
          <w:marRight w:val="0"/>
          <w:marTop w:val="0"/>
          <w:marBottom w:val="0"/>
          <w:divBdr>
            <w:top w:val="none" w:sz="0" w:space="0" w:color="auto"/>
            <w:left w:val="none" w:sz="0" w:space="0" w:color="auto"/>
            <w:bottom w:val="none" w:sz="0" w:space="0" w:color="auto"/>
            <w:right w:val="none" w:sz="0" w:space="0" w:color="auto"/>
          </w:divBdr>
          <w:divsChild>
            <w:div w:id="225914712">
              <w:marLeft w:val="0"/>
              <w:marRight w:val="0"/>
              <w:marTop w:val="0"/>
              <w:marBottom w:val="0"/>
              <w:divBdr>
                <w:top w:val="none" w:sz="0" w:space="0" w:color="auto"/>
                <w:left w:val="none" w:sz="0" w:space="0" w:color="auto"/>
                <w:bottom w:val="none" w:sz="0" w:space="0" w:color="auto"/>
                <w:right w:val="none" w:sz="0" w:space="0" w:color="auto"/>
              </w:divBdr>
            </w:div>
          </w:divsChild>
        </w:div>
        <w:div w:id="1453405672">
          <w:marLeft w:val="0"/>
          <w:marRight w:val="0"/>
          <w:marTop w:val="0"/>
          <w:marBottom w:val="0"/>
          <w:divBdr>
            <w:top w:val="none" w:sz="0" w:space="0" w:color="auto"/>
            <w:left w:val="none" w:sz="0" w:space="0" w:color="auto"/>
            <w:bottom w:val="none" w:sz="0" w:space="0" w:color="auto"/>
            <w:right w:val="none" w:sz="0" w:space="0" w:color="auto"/>
          </w:divBdr>
          <w:divsChild>
            <w:div w:id="1284772721">
              <w:marLeft w:val="0"/>
              <w:marRight w:val="0"/>
              <w:marTop w:val="0"/>
              <w:marBottom w:val="0"/>
              <w:divBdr>
                <w:top w:val="none" w:sz="0" w:space="0" w:color="auto"/>
                <w:left w:val="none" w:sz="0" w:space="0" w:color="auto"/>
                <w:bottom w:val="none" w:sz="0" w:space="0" w:color="auto"/>
                <w:right w:val="none" w:sz="0" w:space="0" w:color="auto"/>
              </w:divBdr>
            </w:div>
          </w:divsChild>
        </w:div>
        <w:div w:id="1512181843">
          <w:marLeft w:val="0"/>
          <w:marRight w:val="0"/>
          <w:marTop w:val="0"/>
          <w:marBottom w:val="0"/>
          <w:divBdr>
            <w:top w:val="none" w:sz="0" w:space="0" w:color="auto"/>
            <w:left w:val="none" w:sz="0" w:space="0" w:color="auto"/>
            <w:bottom w:val="none" w:sz="0" w:space="0" w:color="auto"/>
            <w:right w:val="none" w:sz="0" w:space="0" w:color="auto"/>
          </w:divBdr>
          <w:divsChild>
            <w:div w:id="440876649">
              <w:marLeft w:val="0"/>
              <w:marRight w:val="0"/>
              <w:marTop w:val="0"/>
              <w:marBottom w:val="0"/>
              <w:divBdr>
                <w:top w:val="none" w:sz="0" w:space="0" w:color="auto"/>
                <w:left w:val="none" w:sz="0" w:space="0" w:color="auto"/>
                <w:bottom w:val="none" w:sz="0" w:space="0" w:color="auto"/>
                <w:right w:val="none" w:sz="0" w:space="0" w:color="auto"/>
              </w:divBdr>
            </w:div>
          </w:divsChild>
        </w:div>
        <w:div w:id="968976072">
          <w:marLeft w:val="0"/>
          <w:marRight w:val="0"/>
          <w:marTop w:val="0"/>
          <w:marBottom w:val="0"/>
          <w:divBdr>
            <w:top w:val="none" w:sz="0" w:space="0" w:color="auto"/>
            <w:left w:val="none" w:sz="0" w:space="0" w:color="auto"/>
            <w:bottom w:val="none" w:sz="0" w:space="0" w:color="auto"/>
            <w:right w:val="none" w:sz="0" w:space="0" w:color="auto"/>
          </w:divBdr>
          <w:divsChild>
            <w:div w:id="1039165696">
              <w:marLeft w:val="0"/>
              <w:marRight w:val="0"/>
              <w:marTop w:val="0"/>
              <w:marBottom w:val="0"/>
              <w:divBdr>
                <w:top w:val="none" w:sz="0" w:space="0" w:color="auto"/>
                <w:left w:val="none" w:sz="0" w:space="0" w:color="auto"/>
                <w:bottom w:val="none" w:sz="0" w:space="0" w:color="auto"/>
                <w:right w:val="none" w:sz="0" w:space="0" w:color="auto"/>
              </w:divBdr>
            </w:div>
          </w:divsChild>
        </w:div>
        <w:div w:id="122164958">
          <w:marLeft w:val="0"/>
          <w:marRight w:val="0"/>
          <w:marTop w:val="0"/>
          <w:marBottom w:val="0"/>
          <w:divBdr>
            <w:top w:val="none" w:sz="0" w:space="0" w:color="auto"/>
            <w:left w:val="none" w:sz="0" w:space="0" w:color="auto"/>
            <w:bottom w:val="none" w:sz="0" w:space="0" w:color="auto"/>
            <w:right w:val="none" w:sz="0" w:space="0" w:color="auto"/>
          </w:divBdr>
          <w:divsChild>
            <w:div w:id="484981280">
              <w:marLeft w:val="0"/>
              <w:marRight w:val="0"/>
              <w:marTop w:val="0"/>
              <w:marBottom w:val="0"/>
              <w:divBdr>
                <w:top w:val="none" w:sz="0" w:space="0" w:color="auto"/>
                <w:left w:val="none" w:sz="0" w:space="0" w:color="auto"/>
                <w:bottom w:val="none" w:sz="0" w:space="0" w:color="auto"/>
                <w:right w:val="none" w:sz="0" w:space="0" w:color="auto"/>
              </w:divBdr>
            </w:div>
          </w:divsChild>
        </w:div>
        <w:div w:id="1167549474">
          <w:marLeft w:val="0"/>
          <w:marRight w:val="0"/>
          <w:marTop w:val="0"/>
          <w:marBottom w:val="0"/>
          <w:divBdr>
            <w:top w:val="none" w:sz="0" w:space="0" w:color="auto"/>
            <w:left w:val="none" w:sz="0" w:space="0" w:color="auto"/>
            <w:bottom w:val="none" w:sz="0" w:space="0" w:color="auto"/>
            <w:right w:val="none" w:sz="0" w:space="0" w:color="auto"/>
          </w:divBdr>
          <w:divsChild>
            <w:div w:id="1412390527">
              <w:marLeft w:val="0"/>
              <w:marRight w:val="0"/>
              <w:marTop w:val="0"/>
              <w:marBottom w:val="0"/>
              <w:divBdr>
                <w:top w:val="none" w:sz="0" w:space="0" w:color="auto"/>
                <w:left w:val="none" w:sz="0" w:space="0" w:color="auto"/>
                <w:bottom w:val="none" w:sz="0" w:space="0" w:color="auto"/>
                <w:right w:val="none" w:sz="0" w:space="0" w:color="auto"/>
              </w:divBdr>
            </w:div>
          </w:divsChild>
        </w:div>
        <w:div w:id="1805855791">
          <w:marLeft w:val="0"/>
          <w:marRight w:val="0"/>
          <w:marTop w:val="0"/>
          <w:marBottom w:val="0"/>
          <w:divBdr>
            <w:top w:val="none" w:sz="0" w:space="0" w:color="auto"/>
            <w:left w:val="none" w:sz="0" w:space="0" w:color="auto"/>
            <w:bottom w:val="none" w:sz="0" w:space="0" w:color="auto"/>
            <w:right w:val="none" w:sz="0" w:space="0" w:color="auto"/>
          </w:divBdr>
          <w:divsChild>
            <w:div w:id="178590157">
              <w:marLeft w:val="0"/>
              <w:marRight w:val="0"/>
              <w:marTop w:val="0"/>
              <w:marBottom w:val="0"/>
              <w:divBdr>
                <w:top w:val="none" w:sz="0" w:space="0" w:color="auto"/>
                <w:left w:val="none" w:sz="0" w:space="0" w:color="auto"/>
                <w:bottom w:val="none" w:sz="0" w:space="0" w:color="auto"/>
                <w:right w:val="none" w:sz="0" w:space="0" w:color="auto"/>
              </w:divBdr>
            </w:div>
          </w:divsChild>
        </w:div>
        <w:div w:id="1416633378">
          <w:marLeft w:val="0"/>
          <w:marRight w:val="0"/>
          <w:marTop w:val="0"/>
          <w:marBottom w:val="0"/>
          <w:divBdr>
            <w:top w:val="none" w:sz="0" w:space="0" w:color="auto"/>
            <w:left w:val="none" w:sz="0" w:space="0" w:color="auto"/>
            <w:bottom w:val="none" w:sz="0" w:space="0" w:color="auto"/>
            <w:right w:val="none" w:sz="0" w:space="0" w:color="auto"/>
          </w:divBdr>
          <w:divsChild>
            <w:div w:id="433597262">
              <w:marLeft w:val="0"/>
              <w:marRight w:val="0"/>
              <w:marTop w:val="0"/>
              <w:marBottom w:val="0"/>
              <w:divBdr>
                <w:top w:val="none" w:sz="0" w:space="0" w:color="auto"/>
                <w:left w:val="none" w:sz="0" w:space="0" w:color="auto"/>
                <w:bottom w:val="none" w:sz="0" w:space="0" w:color="auto"/>
                <w:right w:val="none" w:sz="0" w:space="0" w:color="auto"/>
              </w:divBdr>
            </w:div>
          </w:divsChild>
        </w:div>
        <w:div w:id="199633852">
          <w:marLeft w:val="0"/>
          <w:marRight w:val="0"/>
          <w:marTop w:val="0"/>
          <w:marBottom w:val="0"/>
          <w:divBdr>
            <w:top w:val="none" w:sz="0" w:space="0" w:color="auto"/>
            <w:left w:val="none" w:sz="0" w:space="0" w:color="auto"/>
            <w:bottom w:val="none" w:sz="0" w:space="0" w:color="auto"/>
            <w:right w:val="none" w:sz="0" w:space="0" w:color="auto"/>
          </w:divBdr>
          <w:divsChild>
            <w:div w:id="1197236511">
              <w:marLeft w:val="0"/>
              <w:marRight w:val="0"/>
              <w:marTop w:val="0"/>
              <w:marBottom w:val="0"/>
              <w:divBdr>
                <w:top w:val="none" w:sz="0" w:space="0" w:color="auto"/>
                <w:left w:val="none" w:sz="0" w:space="0" w:color="auto"/>
                <w:bottom w:val="none" w:sz="0" w:space="0" w:color="auto"/>
                <w:right w:val="none" w:sz="0" w:space="0" w:color="auto"/>
              </w:divBdr>
            </w:div>
          </w:divsChild>
        </w:div>
        <w:div w:id="1870333259">
          <w:marLeft w:val="0"/>
          <w:marRight w:val="0"/>
          <w:marTop w:val="0"/>
          <w:marBottom w:val="0"/>
          <w:divBdr>
            <w:top w:val="none" w:sz="0" w:space="0" w:color="auto"/>
            <w:left w:val="none" w:sz="0" w:space="0" w:color="auto"/>
            <w:bottom w:val="none" w:sz="0" w:space="0" w:color="auto"/>
            <w:right w:val="none" w:sz="0" w:space="0" w:color="auto"/>
          </w:divBdr>
          <w:divsChild>
            <w:div w:id="1601722260">
              <w:marLeft w:val="0"/>
              <w:marRight w:val="0"/>
              <w:marTop w:val="0"/>
              <w:marBottom w:val="0"/>
              <w:divBdr>
                <w:top w:val="none" w:sz="0" w:space="0" w:color="auto"/>
                <w:left w:val="none" w:sz="0" w:space="0" w:color="auto"/>
                <w:bottom w:val="none" w:sz="0" w:space="0" w:color="auto"/>
                <w:right w:val="none" w:sz="0" w:space="0" w:color="auto"/>
              </w:divBdr>
            </w:div>
          </w:divsChild>
        </w:div>
        <w:div w:id="1779566929">
          <w:marLeft w:val="0"/>
          <w:marRight w:val="0"/>
          <w:marTop w:val="0"/>
          <w:marBottom w:val="0"/>
          <w:divBdr>
            <w:top w:val="none" w:sz="0" w:space="0" w:color="auto"/>
            <w:left w:val="none" w:sz="0" w:space="0" w:color="auto"/>
            <w:bottom w:val="none" w:sz="0" w:space="0" w:color="auto"/>
            <w:right w:val="none" w:sz="0" w:space="0" w:color="auto"/>
          </w:divBdr>
          <w:divsChild>
            <w:div w:id="510142670">
              <w:marLeft w:val="0"/>
              <w:marRight w:val="0"/>
              <w:marTop w:val="0"/>
              <w:marBottom w:val="0"/>
              <w:divBdr>
                <w:top w:val="none" w:sz="0" w:space="0" w:color="auto"/>
                <w:left w:val="none" w:sz="0" w:space="0" w:color="auto"/>
                <w:bottom w:val="none" w:sz="0" w:space="0" w:color="auto"/>
                <w:right w:val="none" w:sz="0" w:space="0" w:color="auto"/>
              </w:divBdr>
            </w:div>
          </w:divsChild>
        </w:div>
        <w:div w:id="1367947645">
          <w:marLeft w:val="0"/>
          <w:marRight w:val="0"/>
          <w:marTop w:val="0"/>
          <w:marBottom w:val="0"/>
          <w:divBdr>
            <w:top w:val="none" w:sz="0" w:space="0" w:color="auto"/>
            <w:left w:val="none" w:sz="0" w:space="0" w:color="auto"/>
            <w:bottom w:val="none" w:sz="0" w:space="0" w:color="auto"/>
            <w:right w:val="none" w:sz="0" w:space="0" w:color="auto"/>
          </w:divBdr>
          <w:divsChild>
            <w:div w:id="1986426020">
              <w:marLeft w:val="0"/>
              <w:marRight w:val="0"/>
              <w:marTop w:val="0"/>
              <w:marBottom w:val="0"/>
              <w:divBdr>
                <w:top w:val="none" w:sz="0" w:space="0" w:color="auto"/>
                <w:left w:val="none" w:sz="0" w:space="0" w:color="auto"/>
                <w:bottom w:val="none" w:sz="0" w:space="0" w:color="auto"/>
                <w:right w:val="none" w:sz="0" w:space="0" w:color="auto"/>
              </w:divBdr>
            </w:div>
          </w:divsChild>
        </w:div>
        <w:div w:id="428352165">
          <w:marLeft w:val="0"/>
          <w:marRight w:val="0"/>
          <w:marTop w:val="0"/>
          <w:marBottom w:val="0"/>
          <w:divBdr>
            <w:top w:val="none" w:sz="0" w:space="0" w:color="auto"/>
            <w:left w:val="none" w:sz="0" w:space="0" w:color="auto"/>
            <w:bottom w:val="none" w:sz="0" w:space="0" w:color="auto"/>
            <w:right w:val="none" w:sz="0" w:space="0" w:color="auto"/>
          </w:divBdr>
          <w:divsChild>
            <w:div w:id="2029017689">
              <w:marLeft w:val="0"/>
              <w:marRight w:val="0"/>
              <w:marTop w:val="0"/>
              <w:marBottom w:val="0"/>
              <w:divBdr>
                <w:top w:val="none" w:sz="0" w:space="0" w:color="auto"/>
                <w:left w:val="none" w:sz="0" w:space="0" w:color="auto"/>
                <w:bottom w:val="none" w:sz="0" w:space="0" w:color="auto"/>
                <w:right w:val="none" w:sz="0" w:space="0" w:color="auto"/>
              </w:divBdr>
            </w:div>
          </w:divsChild>
        </w:div>
        <w:div w:id="16740669">
          <w:marLeft w:val="0"/>
          <w:marRight w:val="0"/>
          <w:marTop w:val="0"/>
          <w:marBottom w:val="0"/>
          <w:divBdr>
            <w:top w:val="none" w:sz="0" w:space="0" w:color="auto"/>
            <w:left w:val="none" w:sz="0" w:space="0" w:color="auto"/>
            <w:bottom w:val="none" w:sz="0" w:space="0" w:color="auto"/>
            <w:right w:val="none" w:sz="0" w:space="0" w:color="auto"/>
          </w:divBdr>
          <w:divsChild>
            <w:div w:id="820390358">
              <w:marLeft w:val="0"/>
              <w:marRight w:val="0"/>
              <w:marTop w:val="0"/>
              <w:marBottom w:val="0"/>
              <w:divBdr>
                <w:top w:val="none" w:sz="0" w:space="0" w:color="auto"/>
                <w:left w:val="none" w:sz="0" w:space="0" w:color="auto"/>
                <w:bottom w:val="none" w:sz="0" w:space="0" w:color="auto"/>
                <w:right w:val="none" w:sz="0" w:space="0" w:color="auto"/>
              </w:divBdr>
            </w:div>
          </w:divsChild>
        </w:div>
        <w:div w:id="218252284">
          <w:marLeft w:val="0"/>
          <w:marRight w:val="0"/>
          <w:marTop w:val="0"/>
          <w:marBottom w:val="0"/>
          <w:divBdr>
            <w:top w:val="none" w:sz="0" w:space="0" w:color="auto"/>
            <w:left w:val="none" w:sz="0" w:space="0" w:color="auto"/>
            <w:bottom w:val="none" w:sz="0" w:space="0" w:color="auto"/>
            <w:right w:val="none" w:sz="0" w:space="0" w:color="auto"/>
          </w:divBdr>
          <w:divsChild>
            <w:div w:id="1743983084">
              <w:marLeft w:val="0"/>
              <w:marRight w:val="0"/>
              <w:marTop w:val="0"/>
              <w:marBottom w:val="0"/>
              <w:divBdr>
                <w:top w:val="none" w:sz="0" w:space="0" w:color="auto"/>
                <w:left w:val="none" w:sz="0" w:space="0" w:color="auto"/>
                <w:bottom w:val="none" w:sz="0" w:space="0" w:color="auto"/>
                <w:right w:val="none" w:sz="0" w:space="0" w:color="auto"/>
              </w:divBdr>
            </w:div>
          </w:divsChild>
        </w:div>
        <w:div w:id="671758868">
          <w:marLeft w:val="0"/>
          <w:marRight w:val="0"/>
          <w:marTop w:val="0"/>
          <w:marBottom w:val="0"/>
          <w:divBdr>
            <w:top w:val="none" w:sz="0" w:space="0" w:color="auto"/>
            <w:left w:val="none" w:sz="0" w:space="0" w:color="auto"/>
            <w:bottom w:val="none" w:sz="0" w:space="0" w:color="auto"/>
            <w:right w:val="none" w:sz="0" w:space="0" w:color="auto"/>
          </w:divBdr>
          <w:divsChild>
            <w:div w:id="1151558701">
              <w:marLeft w:val="0"/>
              <w:marRight w:val="0"/>
              <w:marTop w:val="0"/>
              <w:marBottom w:val="0"/>
              <w:divBdr>
                <w:top w:val="none" w:sz="0" w:space="0" w:color="auto"/>
                <w:left w:val="none" w:sz="0" w:space="0" w:color="auto"/>
                <w:bottom w:val="none" w:sz="0" w:space="0" w:color="auto"/>
                <w:right w:val="none" w:sz="0" w:space="0" w:color="auto"/>
              </w:divBdr>
            </w:div>
          </w:divsChild>
        </w:div>
        <w:div w:id="419528676">
          <w:marLeft w:val="0"/>
          <w:marRight w:val="0"/>
          <w:marTop w:val="0"/>
          <w:marBottom w:val="0"/>
          <w:divBdr>
            <w:top w:val="none" w:sz="0" w:space="0" w:color="auto"/>
            <w:left w:val="none" w:sz="0" w:space="0" w:color="auto"/>
            <w:bottom w:val="none" w:sz="0" w:space="0" w:color="auto"/>
            <w:right w:val="none" w:sz="0" w:space="0" w:color="auto"/>
          </w:divBdr>
          <w:divsChild>
            <w:div w:id="422337219">
              <w:marLeft w:val="0"/>
              <w:marRight w:val="0"/>
              <w:marTop w:val="0"/>
              <w:marBottom w:val="0"/>
              <w:divBdr>
                <w:top w:val="none" w:sz="0" w:space="0" w:color="auto"/>
                <w:left w:val="none" w:sz="0" w:space="0" w:color="auto"/>
                <w:bottom w:val="none" w:sz="0" w:space="0" w:color="auto"/>
                <w:right w:val="none" w:sz="0" w:space="0" w:color="auto"/>
              </w:divBdr>
            </w:div>
          </w:divsChild>
        </w:div>
        <w:div w:id="172915792">
          <w:marLeft w:val="0"/>
          <w:marRight w:val="0"/>
          <w:marTop w:val="0"/>
          <w:marBottom w:val="0"/>
          <w:divBdr>
            <w:top w:val="none" w:sz="0" w:space="0" w:color="auto"/>
            <w:left w:val="none" w:sz="0" w:space="0" w:color="auto"/>
            <w:bottom w:val="none" w:sz="0" w:space="0" w:color="auto"/>
            <w:right w:val="none" w:sz="0" w:space="0" w:color="auto"/>
          </w:divBdr>
          <w:divsChild>
            <w:div w:id="144123523">
              <w:marLeft w:val="0"/>
              <w:marRight w:val="0"/>
              <w:marTop w:val="0"/>
              <w:marBottom w:val="0"/>
              <w:divBdr>
                <w:top w:val="none" w:sz="0" w:space="0" w:color="auto"/>
                <w:left w:val="none" w:sz="0" w:space="0" w:color="auto"/>
                <w:bottom w:val="none" w:sz="0" w:space="0" w:color="auto"/>
                <w:right w:val="none" w:sz="0" w:space="0" w:color="auto"/>
              </w:divBdr>
            </w:div>
          </w:divsChild>
        </w:div>
        <w:div w:id="1886334130">
          <w:marLeft w:val="0"/>
          <w:marRight w:val="0"/>
          <w:marTop w:val="0"/>
          <w:marBottom w:val="0"/>
          <w:divBdr>
            <w:top w:val="none" w:sz="0" w:space="0" w:color="auto"/>
            <w:left w:val="none" w:sz="0" w:space="0" w:color="auto"/>
            <w:bottom w:val="none" w:sz="0" w:space="0" w:color="auto"/>
            <w:right w:val="none" w:sz="0" w:space="0" w:color="auto"/>
          </w:divBdr>
          <w:divsChild>
            <w:div w:id="607153459">
              <w:marLeft w:val="0"/>
              <w:marRight w:val="0"/>
              <w:marTop w:val="0"/>
              <w:marBottom w:val="0"/>
              <w:divBdr>
                <w:top w:val="none" w:sz="0" w:space="0" w:color="auto"/>
                <w:left w:val="none" w:sz="0" w:space="0" w:color="auto"/>
                <w:bottom w:val="none" w:sz="0" w:space="0" w:color="auto"/>
                <w:right w:val="none" w:sz="0" w:space="0" w:color="auto"/>
              </w:divBdr>
            </w:div>
          </w:divsChild>
        </w:div>
        <w:div w:id="991833351">
          <w:marLeft w:val="0"/>
          <w:marRight w:val="0"/>
          <w:marTop w:val="0"/>
          <w:marBottom w:val="0"/>
          <w:divBdr>
            <w:top w:val="none" w:sz="0" w:space="0" w:color="auto"/>
            <w:left w:val="none" w:sz="0" w:space="0" w:color="auto"/>
            <w:bottom w:val="none" w:sz="0" w:space="0" w:color="auto"/>
            <w:right w:val="none" w:sz="0" w:space="0" w:color="auto"/>
          </w:divBdr>
          <w:divsChild>
            <w:div w:id="1288045183">
              <w:marLeft w:val="0"/>
              <w:marRight w:val="0"/>
              <w:marTop w:val="0"/>
              <w:marBottom w:val="0"/>
              <w:divBdr>
                <w:top w:val="none" w:sz="0" w:space="0" w:color="auto"/>
                <w:left w:val="none" w:sz="0" w:space="0" w:color="auto"/>
                <w:bottom w:val="none" w:sz="0" w:space="0" w:color="auto"/>
                <w:right w:val="none" w:sz="0" w:space="0" w:color="auto"/>
              </w:divBdr>
            </w:div>
          </w:divsChild>
        </w:div>
        <w:div w:id="408424702">
          <w:marLeft w:val="0"/>
          <w:marRight w:val="0"/>
          <w:marTop w:val="0"/>
          <w:marBottom w:val="0"/>
          <w:divBdr>
            <w:top w:val="none" w:sz="0" w:space="0" w:color="auto"/>
            <w:left w:val="none" w:sz="0" w:space="0" w:color="auto"/>
            <w:bottom w:val="none" w:sz="0" w:space="0" w:color="auto"/>
            <w:right w:val="none" w:sz="0" w:space="0" w:color="auto"/>
          </w:divBdr>
          <w:divsChild>
            <w:div w:id="1752506404">
              <w:marLeft w:val="0"/>
              <w:marRight w:val="0"/>
              <w:marTop w:val="0"/>
              <w:marBottom w:val="0"/>
              <w:divBdr>
                <w:top w:val="none" w:sz="0" w:space="0" w:color="auto"/>
                <w:left w:val="none" w:sz="0" w:space="0" w:color="auto"/>
                <w:bottom w:val="none" w:sz="0" w:space="0" w:color="auto"/>
                <w:right w:val="none" w:sz="0" w:space="0" w:color="auto"/>
              </w:divBdr>
            </w:div>
          </w:divsChild>
        </w:div>
        <w:div w:id="149450077">
          <w:marLeft w:val="0"/>
          <w:marRight w:val="0"/>
          <w:marTop w:val="0"/>
          <w:marBottom w:val="0"/>
          <w:divBdr>
            <w:top w:val="none" w:sz="0" w:space="0" w:color="auto"/>
            <w:left w:val="none" w:sz="0" w:space="0" w:color="auto"/>
            <w:bottom w:val="none" w:sz="0" w:space="0" w:color="auto"/>
            <w:right w:val="none" w:sz="0" w:space="0" w:color="auto"/>
          </w:divBdr>
          <w:divsChild>
            <w:div w:id="1597864809">
              <w:marLeft w:val="0"/>
              <w:marRight w:val="0"/>
              <w:marTop w:val="0"/>
              <w:marBottom w:val="0"/>
              <w:divBdr>
                <w:top w:val="none" w:sz="0" w:space="0" w:color="auto"/>
                <w:left w:val="none" w:sz="0" w:space="0" w:color="auto"/>
                <w:bottom w:val="none" w:sz="0" w:space="0" w:color="auto"/>
                <w:right w:val="none" w:sz="0" w:space="0" w:color="auto"/>
              </w:divBdr>
            </w:div>
          </w:divsChild>
        </w:div>
        <w:div w:id="1621373360">
          <w:marLeft w:val="0"/>
          <w:marRight w:val="0"/>
          <w:marTop w:val="0"/>
          <w:marBottom w:val="0"/>
          <w:divBdr>
            <w:top w:val="none" w:sz="0" w:space="0" w:color="auto"/>
            <w:left w:val="none" w:sz="0" w:space="0" w:color="auto"/>
            <w:bottom w:val="none" w:sz="0" w:space="0" w:color="auto"/>
            <w:right w:val="none" w:sz="0" w:space="0" w:color="auto"/>
          </w:divBdr>
          <w:divsChild>
            <w:div w:id="560093249">
              <w:marLeft w:val="0"/>
              <w:marRight w:val="0"/>
              <w:marTop w:val="0"/>
              <w:marBottom w:val="0"/>
              <w:divBdr>
                <w:top w:val="none" w:sz="0" w:space="0" w:color="auto"/>
                <w:left w:val="none" w:sz="0" w:space="0" w:color="auto"/>
                <w:bottom w:val="none" w:sz="0" w:space="0" w:color="auto"/>
                <w:right w:val="none" w:sz="0" w:space="0" w:color="auto"/>
              </w:divBdr>
            </w:div>
          </w:divsChild>
        </w:div>
        <w:div w:id="710030961">
          <w:marLeft w:val="0"/>
          <w:marRight w:val="0"/>
          <w:marTop w:val="0"/>
          <w:marBottom w:val="0"/>
          <w:divBdr>
            <w:top w:val="none" w:sz="0" w:space="0" w:color="auto"/>
            <w:left w:val="none" w:sz="0" w:space="0" w:color="auto"/>
            <w:bottom w:val="none" w:sz="0" w:space="0" w:color="auto"/>
            <w:right w:val="none" w:sz="0" w:space="0" w:color="auto"/>
          </w:divBdr>
          <w:divsChild>
            <w:div w:id="1104575711">
              <w:marLeft w:val="0"/>
              <w:marRight w:val="0"/>
              <w:marTop w:val="0"/>
              <w:marBottom w:val="0"/>
              <w:divBdr>
                <w:top w:val="none" w:sz="0" w:space="0" w:color="auto"/>
                <w:left w:val="none" w:sz="0" w:space="0" w:color="auto"/>
                <w:bottom w:val="none" w:sz="0" w:space="0" w:color="auto"/>
                <w:right w:val="none" w:sz="0" w:space="0" w:color="auto"/>
              </w:divBdr>
            </w:div>
          </w:divsChild>
        </w:div>
        <w:div w:id="622153020">
          <w:marLeft w:val="0"/>
          <w:marRight w:val="0"/>
          <w:marTop w:val="0"/>
          <w:marBottom w:val="0"/>
          <w:divBdr>
            <w:top w:val="none" w:sz="0" w:space="0" w:color="auto"/>
            <w:left w:val="none" w:sz="0" w:space="0" w:color="auto"/>
            <w:bottom w:val="none" w:sz="0" w:space="0" w:color="auto"/>
            <w:right w:val="none" w:sz="0" w:space="0" w:color="auto"/>
          </w:divBdr>
          <w:divsChild>
            <w:div w:id="740719342">
              <w:marLeft w:val="0"/>
              <w:marRight w:val="0"/>
              <w:marTop w:val="0"/>
              <w:marBottom w:val="0"/>
              <w:divBdr>
                <w:top w:val="none" w:sz="0" w:space="0" w:color="auto"/>
                <w:left w:val="none" w:sz="0" w:space="0" w:color="auto"/>
                <w:bottom w:val="none" w:sz="0" w:space="0" w:color="auto"/>
                <w:right w:val="none" w:sz="0" w:space="0" w:color="auto"/>
              </w:divBdr>
            </w:div>
          </w:divsChild>
        </w:div>
        <w:div w:id="355084273">
          <w:marLeft w:val="0"/>
          <w:marRight w:val="0"/>
          <w:marTop w:val="0"/>
          <w:marBottom w:val="0"/>
          <w:divBdr>
            <w:top w:val="none" w:sz="0" w:space="0" w:color="auto"/>
            <w:left w:val="none" w:sz="0" w:space="0" w:color="auto"/>
            <w:bottom w:val="none" w:sz="0" w:space="0" w:color="auto"/>
            <w:right w:val="none" w:sz="0" w:space="0" w:color="auto"/>
          </w:divBdr>
          <w:divsChild>
            <w:div w:id="389839744">
              <w:marLeft w:val="0"/>
              <w:marRight w:val="0"/>
              <w:marTop w:val="0"/>
              <w:marBottom w:val="0"/>
              <w:divBdr>
                <w:top w:val="none" w:sz="0" w:space="0" w:color="auto"/>
                <w:left w:val="none" w:sz="0" w:space="0" w:color="auto"/>
                <w:bottom w:val="none" w:sz="0" w:space="0" w:color="auto"/>
                <w:right w:val="none" w:sz="0" w:space="0" w:color="auto"/>
              </w:divBdr>
            </w:div>
          </w:divsChild>
        </w:div>
        <w:div w:id="819537944">
          <w:marLeft w:val="0"/>
          <w:marRight w:val="0"/>
          <w:marTop w:val="0"/>
          <w:marBottom w:val="0"/>
          <w:divBdr>
            <w:top w:val="none" w:sz="0" w:space="0" w:color="auto"/>
            <w:left w:val="none" w:sz="0" w:space="0" w:color="auto"/>
            <w:bottom w:val="none" w:sz="0" w:space="0" w:color="auto"/>
            <w:right w:val="none" w:sz="0" w:space="0" w:color="auto"/>
          </w:divBdr>
          <w:divsChild>
            <w:div w:id="1416198934">
              <w:marLeft w:val="0"/>
              <w:marRight w:val="0"/>
              <w:marTop w:val="0"/>
              <w:marBottom w:val="0"/>
              <w:divBdr>
                <w:top w:val="none" w:sz="0" w:space="0" w:color="auto"/>
                <w:left w:val="none" w:sz="0" w:space="0" w:color="auto"/>
                <w:bottom w:val="none" w:sz="0" w:space="0" w:color="auto"/>
                <w:right w:val="none" w:sz="0" w:space="0" w:color="auto"/>
              </w:divBdr>
            </w:div>
          </w:divsChild>
        </w:div>
        <w:div w:id="1111365755">
          <w:marLeft w:val="0"/>
          <w:marRight w:val="0"/>
          <w:marTop w:val="0"/>
          <w:marBottom w:val="0"/>
          <w:divBdr>
            <w:top w:val="none" w:sz="0" w:space="0" w:color="auto"/>
            <w:left w:val="none" w:sz="0" w:space="0" w:color="auto"/>
            <w:bottom w:val="none" w:sz="0" w:space="0" w:color="auto"/>
            <w:right w:val="none" w:sz="0" w:space="0" w:color="auto"/>
          </w:divBdr>
          <w:divsChild>
            <w:div w:id="757404842">
              <w:marLeft w:val="0"/>
              <w:marRight w:val="0"/>
              <w:marTop w:val="0"/>
              <w:marBottom w:val="0"/>
              <w:divBdr>
                <w:top w:val="none" w:sz="0" w:space="0" w:color="auto"/>
                <w:left w:val="none" w:sz="0" w:space="0" w:color="auto"/>
                <w:bottom w:val="none" w:sz="0" w:space="0" w:color="auto"/>
                <w:right w:val="none" w:sz="0" w:space="0" w:color="auto"/>
              </w:divBdr>
            </w:div>
          </w:divsChild>
        </w:div>
        <w:div w:id="423844214">
          <w:marLeft w:val="0"/>
          <w:marRight w:val="0"/>
          <w:marTop w:val="0"/>
          <w:marBottom w:val="0"/>
          <w:divBdr>
            <w:top w:val="none" w:sz="0" w:space="0" w:color="auto"/>
            <w:left w:val="none" w:sz="0" w:space="0" w:color="auto"/>
            <w:bottom w:val="none" w:sz="0" w:space="0" w:color="auto"/>
            <w:right w:val="none" w:sz="0" w:space="0" w:color="auto"/>
          </w:divBdr>
          <w:divsChild>
            <w:div w:id="782725499">
              <w:marLeft w:val="0"/>
              <w:marRight w:val="0"/>
              <w:marTop w:val="0"/>
              <w:marBottom w:val="0"/>
              <w:divBdr>
                <w:top w:val="none" w:sz="0" w:space="0" w:color="auto"/>
                <w:left w:val="none" w:sz="0" w:space="0" w:color="auto"/>
                <w:bottom w:val="none" w:sz="0" w:space="0" w:color="auto"/>
                <w:right w:val="none" w:sz="0" w:space="0" w:color="auto"/>
              </w:divBdr>
            </w:div>
          </w:divsChild>
        </w:div>
        <w:div w:id="663319602">
          <w:marLeft w:val="0"/>
          <w:marRight w:val="0"/>
          <w:marTop w:val="0"/>
          <w:marBottom w:val="0"/>
          <w:divBdr>
            <w:top w:val="none" w:sz="0" w:space="0" w:color="auto"/>
            <w:left w:val="none" w:sz="0" w:space="0" w:color="auto"/>
            <w:bottom w:val="none" w:sz="0" w:space="0" w:color="auto"/>
            <w:right w:val="none" w:sz="0" w:space="0" w:color="auto"/>
          </w:divBdr>
          <w:divsChild>
            <w:div w:id="757478765">
              <w:marLeft w:val="0"/>
              <w:marRight w:val="0"/>
              <w:marTop w:val="0"/>
              <w:marBottom w:val="0"/>
              <w:divBdr>
                <w:top w:val="none" w:sz="0" w:space="0" w:color="auto"/>
                <w:left w:val="none" w:sz="0" w:space="0" w:color="auto"/>
                <w:bottom w:val="none" w:sz="0" w:space="0" w:color="auto"/>
                <w:right w:val="none" w:sz="0" w:space="0" w:color="auto"/>
              </w:divBdr>
            </w:div>
          </w:divsChild>
        </w:div>
        <w:div w:id="1876388786">
          <w:marLeft w:val="0"/>
          <w:marRight w:val="0"/>
          <w:marTop w:val="0"/>
          <w:marBottom w:val="0"/>
          <w:divBdr>
            <w:top w:val="none" w:sz="0" w:space="0" w:color="auto"/>
            <w:left w:val="none" w:sz="0" w:space="0" w:color="auto"/>
            <w:bottom w:val="none" w:sz="0" w:space="0" w:color="auto"/>
            <w:right w:val="none" w:sz="0" w:space="0" w:color="auto"/>
          </w:divBdr>
          <w:divsChild>
            <w:div w:id="1582449224">
              <w:marLeft w:val="0"/>
              <w:marRight w:val="0"/>
              <w:marTop w:val="0"/>
              <w:marBottom w:val="0"/>
              <w:divBdr>
                <w:top w:val="none" w:sz="0" w:space="0" w:color="auto"/>
                <w:left w:val="none" w:sz="0" w:space="0" w:color="auto"/>
                <w:bottom w:val="none" w:sz="0" w:space="0" w:color="auto"/>
                <w:right w:val="none" w:sz="0" w:space="0" w:color="auto"/>
              </w:divBdr>
            </w:div>
          </w:divsChild>
        </w:div>
        <w:div w:id="2079670827">
          <w:marLeft w:val="0"/>
          <w:marRight w:val="0"/>
          <w:marTop w:val="0"/>
          <w:marBottom w:val="0"/>
          <w:divBdr>
            <w:top w:val="none" w:sz="0" w:space="0" w:color="auto"/>
            <w:left w:val="none" w:sz="0" w:space="0" w:color="auto"/>
            <w:bottom w:val="none" w:sz="0" w:space="0" w:color="auto"/>
            <w:right w:val="none" w:sz="0" w:space="0" w:color="auto"/>
          </w:divBdr>
          <w:divsChild>
            <w:div w:id="1177960062">
              <w:marLeft w:val="0"/>
              <w:marRight w:val="0"/>
              <w:marTop w:val="0"/>
              <w:marBottom w:val="0"/>
              <w:divBdr>
                <w:top w:val="none" w:sz="0" w:space="0" w:color="auto"/>
                <w:left w:val="none" w:sz="0" w:space="0" w:color="auto"/>
                <w:bottom w:val="none" w:sz="0" w:space="0" w:color="auto"/>
                <w:right w:val="none" w:sz="0" w:space="0" w:color="auto"/>
              </w:divBdr>
            </w:div>
          </w:divsChild>
        </w:div>
        <w:div w:id="436566154">
          <w:marLeft w:val="0"/>
          <w:marRight w:val="0"/>
          <w:marTop w:val="0"/>
          <w:marBottom w:val="0"/>
          <w:divBdr>
            <w:top w:val="none" w:sz="0" w:space="0" w:color="auto"/>
            <w:left w:val="none" w:sz="0" w:space="0" w:color="auto"/>
            <w:bottom w:val="none" w:sz="0" w:space="0" w:color="auto"/>
            <w:right w:val="none" w:sz="0" w:space="0" w:color="auto"/>
          </w:divBdr>
          <w:divsChild>
            <w:div w:id="342365840">
              <w:marLeft w:val="0"/>
              <w:marRight w:val="0"/>
              <w:marTop w:val="0"/>
              <w:marBottom w:val="0"/>
              <w:divBdr>
                <w:top w:val="none" w:sz="0" w:space="0" w:color="auto"/>
                <w:left w:val="none" w:sz="0" w:space="0" w:color="auto"/>
                <w:bottom w:val="none" w:sz="0" w:space="0" w:color="auto"/>
                <w:right w:val="none" w:sz="0" w:space="0" w:color="auto"/>
              </w:divBdr>
            </w:div>
          </w:divsChild>
        </w:div>
        <w:div w:id="812869651">
          <w:marLeft w:val="0"/>
          <w:marRight w:val="0"/>
          <w:marTop w:val="0"/>
          <w:marBottom w:val="0"/>
          <w:divBdr>
            <w:top w:val="none" w:sz="0" w:space="0" w:color="auto"/>
            <w:left w:val="none" w:sz="0" w:space="0" w:color="auto"/>
            <w:bottom w:val="none" w:sz="0" w:space="0" w:color="auto"/>
            <w:right w:val="none" w:sz="0" w:space="0" w:color="auto"/>
          </w:divBdr>
          <w:divsChild>
            <w:div w:id="1969433007">
              <w:marLeft w:val="0"/>
              <w:marRight w:val="0"/>
              <w:marTop w:val="0"/>
              <w:marBottom w:val="0"/>
              <w:divBdr>
                <w:top w:val="none" w:sz="0" w:space="0" w:color="auto"/>
                <w:left w:val="none" w:sz="0" w:space="0" w:color="auto"/>
                <w:bottom w:val="none" w:sz="0" w:space="0" w:color="auto"/>
                <w:right w:val="none" w:sz="0" w:space="0" w:color="auto"/>
              </w:divBdr>
            </w:div>
          </w:divsChild>
        </w:div>
        <w:div w:id="75253900">
          <w:marLeft w:val="0"/>
          <w:marRight w:val="0"/>
          <w:marTop w:val="0"/>
          <w:marBottom w:val="0"/>
          <w:divBdr>
            <w:top w:val="none" w:sz="0" w:space="0" w:color="auto"/>
            <w:left w:val="none" w:sz="0" w:space="0" w:color="auto"/>
            <w:bottom w:val="none" w:sz="0" w:space="0" w:color="auto"/>
            <w:right w:val="none" w:sz="0" w:space="0" w:color="auto"/>
          </w:divBdr>
          <w:divsChild>
            <w:div w:id="993024814">
              <w:marLeft w:val="0"/>
              <w:marRight w:val="0"/>
              <w:marTop w:val="0"/>
              <w:marBottom w:val="0"/>
              <w:divBdr>
                <w:top w:val="none" w:sz="0" w:space="0" w:color="auto"/>
                <w:left w:val="none" w:sz="0" w:space="0" w:color="auto"/>
                <w:bottom w:val="none" w:sz="0" w:space="0" w:color="auto"/>
                <w:right w:val="none" w:sz="0" w:space="0" w:color="auto"/>
              </w:divBdr>
            </w:div>
          </w:divsChild>
        </w:div>
        <w:div w:id="1211922740">
          <w:marLeft w:val="0"/>
          <w:marRight w:val="0"/>
          <w:marTop w:val="0"/>
          <w:marBottom w:val="0"/>
          <w:divBdr>
            <w:top w:val="none" w:sz="0" w:space="0" w:color="auto"/>
            <w:left w:val="none" w:sz="0" w:space="0" w:color="auto"/>
            <w:bottom w:val="none" w:sz="0" w:space="0" w:color="auto"/>
            <w:right w:val="none" w:sz="0" w:space="0" w:color="auto"/>
          </w:divBdr>
          <w:divsChild>
            <w:div w:id="1081561419">
              <w:marLeft w:val="0"/>
              <w:marRight w:val="0"/>
              <w:marTop w:val="0"/>
              <w:marBottom w:val="0"/>
              <w:divBdr>
                <w:top w:val="none" w:sz="0" w:space="0" w:color="auto"/>
                <w:left w:val="none" w:sz="0" w:space="0" w:color="auto"/>
                <w:bottom w:val="none" w:sz="0" w:space="0" w:color="auto"/>
                <w:right w:val="none" w:sz="0" w:space="0" w:color="auto"/>
              </w:divBdr>
            </w:div>
          </w:divsChild>
        </w:div>
        <w:div w:id="1598708434">
          <w:marLeft w:val="0"/>
          <w:marRight w:val="0"/>
          <w:marTop w:val="0"/>
          <w:marBottom w:val="0"/>
          <w:divBdr>
            <w:top w:val="none" w:sz="0" w:space="0" w:color="auto"/>
            <w:left w:val="none" w:sz="0" w:space="0" w:color="auto"/>
            <w:bottom w:val="none" w:sz="0" w:space="0" w:color="auto"/>
            <w:right w:val="none" w:sz="0" w:space="0" w:color="auto"/>
          </w:divBdr>
          <w:divsChild>
            <w:div w:id="1930388329">
              <w:marLeft w:val="0"/>
              <w:marRight w:val="0"/>
              <w:marTop w:val="0"/>
              <w:marBottom w:val="0"/>
              <w:divBdr>
                <w:top w:val="none" w:sz="0" w:space="0" w:color="auto"/>
                <w:left w:val="none" w:sz="0" w:space="0" w:color="auto"/>
                <w:bottom w:val="none" w:sz="0" w:space="0" w:color="auto"/>
                <w:right w:val="none" w:sz="0" w:space="0" w:color="auto"/>
              </w:divBdr>
            </w:div>
            <w:div w:id="1699700809">
              <w:marLeft w:val="0"/>
              <w:marRight w:val="0"/>
              <w:marTop w:val="0"/>
              <w:marBottom w:val="0"/>
              <w:divBdr>
                <w:top w:val="none" w:sz="0" w:space="0" w:color="auto"/>
                <w:left w:val="none" w:sz="0" w:space="0" w:color="auto"/>
                <w:bottom w:val="none" w:sz="0" w:space="0" w:color="auto"/>
                <w:right w:val="none" w:sz="0" w:space="0" w:color="auto"/>
              </w:divBdr>
            </w:div>
            <w:div w:id="2049255320">
              <w:marLeft w:val="0"/>
              <w:marRight w:val="0"/>
              <w:marTop w:val="0"/>
              <w:marBottom w:val="0"/>
              <w:divBdr>
                <w:top w:val="none" w:sz="0" w:space="0" w:color="auto"/>
                <w:left w:val="none" w:sz="0" w:space="0" w:color="auto"/>
                <w:bottom w:val="none" w:sz="0" w:space="0" w:color="auto"/>
                <w:right w:val="none" w:sz="0" w:space="0" w:color="auto"/>
              </w:divBdr>
            </w:div>
            <w:div w:id="97260090">
              <w:marLeft w:val="0"/>
              <w:marRight w:val="0"/>
              <w:marTop w:val="0"/>
              <w:marBottom w:val="0"/>
              <w:divBdr>
                <w:top w:val="none" w:sz="0" w:space="0" w:color="auto"/>
                <w:left w:val="none" w:sz="0" w:space="0" w:color="auto"/>
                <w:bottom w:val="none" w:sz="0" w:space="0" w:color="auto"/>
                <w:right w:val="none" w:sz="0" w:space="0" w:color="auto"/>
              </w:divBdr>
            </w:div>
            <w:div w:id="1469977275">
              <w:marLeft w:val="0"/>
              <w:marRight w:val="0"/>
              <w:marTop w:val="0"/>
              <w:marBottom w:val="0"/>
              <w:divBdr>
                <w:top w:val="none" w:sz="0" w:space="0" w:color="auto"/>
                <w:left w:val="none" w:sz="0" w:space="0" w:color="auto"/>
                <w:bottom w:val="none" w:sz="0" w:space="0" w:color="auto"/>
                <w:right w:val="none" w:sz="0" w:space="0" w:color="auto"/>
              </w:divBdr>
            </w:div>
            <w:div w:id="514881476">
              <w:marLeft w:val="0"/>
              <w:marRight w:val="0"/>
              <w:marTop w:val="0"/>
              <w:marBottom w:val="0"/>
              <w:divBdr>
                <w:top w:val="none" w:sz="0" w:space="0" w:color="auto"/>
                <w:left w:val="none" w:sz="0" w:space="0" w:color="auto"/>
                <w:bottom w:val="none" w:sz="0" w:space="0" w:color="auto"/>
                <w:right w:val="none" w:sz="0" w:space="0" w:color="auto"/>
              </w:divBdr>
            </w:div>
            <w:div w:id="907153145">
              <w:marLeft w:val="0"/>
              <w:marRight w:val="0"/>
              <w:marTop w:val="0"/>
              <w:marBottom w:val="0"/>
              <w:divBdr>
                <w:top w:val="none" w:sz="0" w:space="0" w:color="auto"/>
                <w:left w:val="none" w:sz="0" w:space="0" w:color="auto"/>
                <w:bottom w:val="none" w:sz="0" w:space="0" w:color="auto"/>
                <w:right w:val="none" w:sz="0" w:space="0" w:color="auto"/>
              </w:divBdr>
            </w:div>
            <w:div w:id="49889680">
              <w:marLeft w:val="0"/>
              <w:marRight w:val="0"/>
              <w:marTop w:val="0"/>
              <w:marBottom w:val="0"/>
              <w:divBdr>
                <w:top w:val="none" w:sz="0" w:space="0" w:color="auto"/>
                <w:left w:val="none" w:sz="0" w:space="0" w:color="auto"/>
                <w:bottom w:val="none" w:sz="0" w:space="0" w:color="auto"/>
                <w:right w:val="none" w:sz="0" w:space="0" w:color="auto"/>
              </w:divBdr>
            </w:div>
            <w:div w:id="1266579307">
              <w:marLeft w:val="0"/>
              <w:marRight w:val="0"/>
              <w:marTop w:val="0"/>
              <w:marBottom w:val="0"/>
              <w:divBdr>
                <w:top w:val="none" w:sz="0" w:space="0" w:color="auto"/>
                <w:left w:val="none" w:sz="0" w:space="0" w:color="auto"/>
                <w:bottom w:val="none" w:sz="0" w:space="0" w:color="auto"/>
                <w:right w:val="none" w:sz="0" w:space="0" w:color="auto"/>
              </w:divBdr>
            </w:div>
            <w:div w:id="1942254028">
              <w:marLeft w:val="0"/>
              <w:marRight w:val="0"/>
              <w:marTop w:val="0"/>
              <w:marBottom w:val="0"/>
              <w:divBdr>
                <w:top w:val="none" w:sz="0" w:space="0" w:color="auto"/>
                <w:left w:val="none" w:sz="0" w:space="0" w:color="auto"/>
                <w:bottom w:val="none" w:sz="0" w:space="0" w:color="auto"/>
                <w:right w:val="none" w:sz="0" w:space="0" w:color="auto"/>
              </w:divBdr>
            </w:div>
            <w:div w:id="987436822">
              <w:marLeft w:val="0"/>
              <w:marRight w:val="0"/>
              <w:marTop w:val="0"/>
              <w:marBottom w:val="0"/>
              <w:divBdr>
                <w:top w:val="none" w:sz="0" w:space="0" w:color="auto"/>
                <w:left w:val="none" w:sz="0" w:space="0" w:color="auto"/>
                <w:bottom w:val="none" w:sz="0" w:space="0" w:color="auto"/>
                <w:right w:val="none" w:sz="0" w:space="0" w:color="auto"/>
              </w:divBdr>
            </w:div>
            <w:div w:id="969478530">
              <w:marLeft w:val="0"/>
              <w:marRight w:val="0"/>
              <w:marTop w:val="0"/>
              <w:marBottom w:val="0"/>
              <w:divBdr>
                <w:top w:val="none" w:sz="0" w:space="0" w:color="auto"/>
                <w:left w:val="none" w:sz="0" w:space="0" w:color="auto"/>
                <w:bottom w:val="none" w:sz="0" w:space="0" w:color="auto"/>
                <w:right w:val="none" w:sz="0" w:space="0" w:color="auto"/>
              </w:divBdr>
            </w:div>
            <w:div w:id="770009520">
              <w:marLeft w:val="0"/>
              <w:marRight w:val="0"/>
              <w:marTop w:val="0"/>
              <w:marBottom w:val="0"/>
              <w:divBdr>
                <w:top w:val="none" w:sz="0" w:space="0" w:color="auto"/>
                <w:left w:val="none" w:sz="0" w:space="0" w:color="auto"/>
                <w:bottom w:val="none" w:sz="0" w:space="0" w:color="auto"/>
                <w:right w:val="none" w:sz="0" w:space="0" w:color="auto"/>
              </w:divBdr>
            </w:div>
            <w:div w:id="824008577">
              <w:marLeft w:val="0"/>
              <w:marRight w:val="0"/>
              <w:marTop w:val="0"/>
              <w:marBottom w:val="0"/>
              <w:divBdr>
                <w:top w:val="none" w:sz="0" w:space="0" w:color="auto"/>
                <w:left w:val="none" w:sz="0" w:space="0" w:color="auto"/>
                <w:bottom w:val="none" w:sz="0" w:space="0" w:color="auto"/>
                <w:right w:val="none" w:sz="0" w:space="0" w:color="auto"/>
              </w:divBdr>
            </w:div>
            <w:div w:id="155848211">
              <w:marLeft w:val="0"/>
              <w:marRight w:val="0"/>
              <w:marTop w:val="0"/>
              <w:marBottom w:val="0"/>
              <w:divBdr>
                <w:top w:val="none" w:sz="0" w:space="0" w:color="auto"/>
                <w:left w:val="none" w:sz="0" w:space="0" w:color="auto"/>
                <w:bottom w:val="none" w:sz="0" w:space="0" w:color="auto"/>
                <w:right w:val="none" w:sz="0" w:space="0" w:color="auto"/>
              </w:divBdr>
            </w:div>
            <w:div w:id="131950404">
              <w:marLeft w:val="0"/>
              <w:marRight w:val="0"/>
              <w:marTop w:val="0"/>
              <w:marBottom w:val="0"/>
              <w:divBdr>
                <w:top w:val="none" w:sz="0" w:space="0" w:color="auto"/>
                <w:left w:val="none" w:sz="0" w:space="0" w:color="auto"/>
                <w:bottom w:val="none" w:sz="0" w:space="0" w:color="auto"/>
                <w:right w:val="none" w:sz="0" w:space="0" w:color="auto"/>
              </w:divBdr>
            </w:div>
            <w:div w:id="966089043">
              <w:marLeft w:val="0"/>
              <w:marRight w:val="0"/>
              <w:marTop w:val="0"/>
              <w:marBottom w:val="0"/>
              <w:divBdr>
                <w:top w:val="none" w:sz="0" w:space="0" w:color="auto"/>
                <w:left w:val="none" w:sz="0" w:space="0" w:color="auto"/>
                <w:bottom w:val="none" w:sz="0" w:space="0" w:color="auto"/>
                <w:right w:val="none" w:sz="0" w:space="0" w:color="auto"/>
              </w:divBdr>
            </w:div>
          </w:divsChild>
        </w:div>
        <w:div w:id="1451126517">
          <w:marLeft w:val="0"/>
          <w:marRight w:val="0"/>
          <w:marTop w:val="0"/>
          <w:marBottom w:val="0"/>
          <w:divBdr>
            <w:top w:val="none" w:sz="0" w:space="0" w:color="auto"/>
            <w:left w:val="none" w:sz="0" w:space="0" w:color="auto"/>
            <w:bottom w:val="none" w:sz="0" w:space="0" w:color="auto"/>
            <w:right w:val="none" w:sz="0" w:space="0" w:color="auto"/>
          </w:divBdr>
          <w:divsChild>
            <w:div w:id="1109423842">
              <w:marLeft w:val="0"/>
              <w:marRight w:val="0"/>
              <w:marTop w:val="0"/>
              <w:marBottom w:val="0"/>
              <w:divBdr>
                <w:top w:val="none" w:sz="0" w:space="0" w:color="auto"/>
                <w:left w:val="none" w:sz="0" w:space="0" w:color="auto"/>
                <w:bottom w:val="none" w:sz="0" w:space="0" w:color="auto"/>
                <w:right w:val="none" w:sz="0" w:space="0" w:color="auto"/>
              </w:divBdr>
            </w:div>
          </w:divsChild>
        </w:div>
        <w:div w:id="486215160">
          <w:marLeft w:val="0"/>
          <w:marRight w:val="0"/>
          <w:marTop w:val="0"/>
          <w:marBottom w:val="0"/>
          <w:divBdr>
            <w:top w:val="none" w:sz="0" w:space="0" w:color="auto"/>
            <w:left w:val="none" w:sz="0" w:space="0" w:color="auto"/>
            <w:bottom w:val="none" w:sz="0" w:space="0" w:color="auto"/>
            <w:right w:val="none" w:sz="0" w:space="0" w:color="auto"/>
          </w:divBdr>
          <w:divsChild>
            <w:div w:id="15860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C1EB2193B177A4FBDDF39E063D36E2F" ma:contentTypeVersion="17" ma:contentTypeDescription="Új dokumentum létrehozása." ma:contentTypeScope="" ma:versionID="8495ebd4738762de5fd5506bc12a7c56">
  <xsd:schema xmlns:xsd="http://www.w3.org/2001/XMLSchema" xmlns:xs="http://www.w3.org/2001/XMLSchema" xmlns:p="http://schemas.microsoft.com/office/2006/metadata/properties" xmlns:ns2="30407a32-99de-4a01-8bb1-9d89cb16b2bb" xmlns:ns3="8f335a8e-46f6-499d-871f-8c4133ee81a1" targetNamespace="http://schemas.microsoft.com/office/2006/metadata/properties" ma:root="true" ma:fieldsID="d8876717a4b88a7e16789ef2c120ef65" ns2:_="" ns3:_="">
    <xsd:import namespace="30407a32-99de-4a01-8bb1-9d89cb16b2bb"/>
    <xsd:import namespace="8f335a8e-46f6-499d-871f-8c4133ee8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07a32-99de-4a01-8bb1-9d89cb16b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5a8e-46f6-499d-871f-8c4133ee81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7a58a6-3ac1-487c-a9f5-eebb004b2a2b}" ma:internalName="TaxCatchAll" ma:showField="CatchAllData" ma:web="8f335a8e-46f6-499d-871f-8c4133ee81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489ED-6676-4BB8-9735-D63716FE95E3}"/>
</file>

<file path=customXml/itemProps2.xml><?xml version="1.0" encoding="utf-8"?>
<ds:datastoreItem xmlns:ds="http://schemas.openxmlformats.org/officeDocument/2006/customXml" ds:itemID="{0D969F95-00DA-414A-95E5-B2CAD71E1664}"/>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5286</Characters>
  <Application>Microsoft Office Word</Application>
  <DocSecurity>0</DocSecurity>
  <Lines>44</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Kozma-Loraszkó Andrea</dc:creator>
  <cp:keywords/>
  <dc:description/>
  <cp:lastModifiedBy>Kozma-Loraszkó Andrea</cp:lastModifiedBy>
  <cp:revision>1</cp:revision>
  <dcterms:created xsi:type="dcterms:W3CDTF">2023-11-13T14:57:00Z</dcterms:created>
  <dcterms:modified xsi:type="dcterms:W3CDTF">2023-11-13T14:58:00Z</dcterms:modified>
</cp:coreProperties>
</file>