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37" w:type="dxa"/>
        <w:shd w:val="clear" w:color="auto" w:fill="CCE29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7"/>
        <w:gridCol w:w="1353"/>
        <w:gridCol w:w="1375"/>
        <w:gridCol w:w="406"/>
        <w:gridCol w:w="1491"/>
        <w:gridCol w:w="406"/>
        <w:gridCol w:w="788"/>
        <w:gridCol w:w="378"/>
        <w:gridCol w:w="1653"/>
        <w:gridCol w:w="957"/>
      </w:tblGrid>
      <w:tr w:rsidR="00711CA0" w:rsidRPr="00543F65" w14:paraId="1CF566BA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4051714C" w14:textId="7B1003EE" w:rsidR="005922B1" w:rsidRPr="00543F65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543F65">
              <w:rPr>
                <w:b/>
                <w:bCs/>
                <w:lang w:val="en-GB"/>
              </w:rPr>
              <w:t xml:space="preserve">Unit of </w:t>
            </w:r>
            <w:r w:rsidR="00B5124B" w:rsidRPr="00543F65">
              <w:rPr>
                <w:b/>
                <w:bCs/>
                <w:lang w:val="en-GB"/>
              </w:rPr>
              <w:t>S</w:t>
            </w:r>
            <w:r w:rsidRPr="00543F65">
              <w:rPr>
                <w:b/>
                <w:bCs/>
                <w:lang w:val="en-GB"/>
              </w:rPr>
              <w:t>tudy: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14:paraId="0F74383E" w14:textId="06B3E81D" w:rsidR="005922B1" w:rsidRPr="00543F65" w:rsidRDefault="003730DF" w:rsidP="005922B1">
            <w:pPr>
              <w:rPr>
                <w:lang w:val="en-GB"/>
              </w:rPr>
            </w:pPr>
            <w:r w:rsidRPr="00543F65">
              <w:rPr>
                <w:lang w:val="en-GB"/>
              </w:rPr>
              <w:t>Optimal and Real Decisions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</w:tcPr>
          <w:p w14:paraId="789E6EDF" w14:textId="0CE2DD93" w:rsidR="005922B1" w:rsidRPr="00543F65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543F65">
              <w:rPr>
                <w:b/>
                <w:bCs/>
                <w:lang w:val="en-GB"/>
              </w:rPr>
              <w:t>Subject code: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11064BC" w14:textId="1A389C3B" w:rsidR="005922B1" w:rsidRPr="00543F65" w:rsidRDefault="003730DF" w:rsidP="005922B1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GVMOD1KTNC</w:t>
            </w:r>
          </w:p>
        </w:tc>
      </w:tr>
      <w:tr w:rsidR="00711CA0" w:rsidRPr="00543F65" w14:paraId="0B38DB1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D72ACBD" w14:textId="2AF9BFC7" w:rsidR="005922B1" w:rsidRPr="00543F65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 xml:space="preserve">Institute: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35986DC" w14:textId="637F8B0B" w:rsidR="005922B1" w:rsidRPr="00543F65" w:rsidRDefault="00711CA0" w:rsidP="005922B1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lang w:val="en-GB"/>
              </w:rPr>
              <w:t>Institute of Enterprise Management</w:t>
            </w:r>
            <w:r w:rsidR="005922B1" w:rsidRPr="00543F65">
              <w:rPr>
                <w:lang w:val="en-GB"/>
              </w:rPr>
              <w:t xml:space="preserve"> (1084 Budapest, </w:t>
            </w:r>
            <w:proofErr w:type="spellStart"/>
            <w:r w:rsidR="005922B1" w:rsidRPr="00543F65">
              <w:rPr>
                <w:lang w:val="en-GB"/>
              </w:rPr>
              <w:t>Tavaszmező</w:t>
            </w:r>
            <w:proofErr w:type="spellEnd"/>
            <w:r w:rsidR="005922B1" w:rsidRPr="00543F65">
              <w:rPr>
                <w:lang w:val="en-GB"/>
              </w:rPr>
              <w:t xml:space="preserve"> </w:t>
            </w:r>
            <w:r w:rsidRPr="00543F65">
              <w:rPr>
                <w:lang w:val="en-GB"/>
              </w:rPr>
              <w:t>str</w:t>
            </w:r>
            <w:r w:rsidR="005922B1" w:rsidRPr="00543F65">
              <w:rPr>
                <w:lang w:val="en-GB"/>
              </w:rPr>
              <w:t xml:space="preserve">. 15-17.) 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1C97623E" w14:textId="1C85825A" w:rsidR="005922B1" w:rsidRPr="00543F65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 xml:space="preserve">Credits: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A0A077" w14:textId="3AE47FF0" w:rsidR="005922B1" w:rsidRPr="00543F65" w:rsidRDefault="003730DF" w:rsidP="005922B1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2</w:t>
            </w:r>
          </w:p>
        </w:tc>
      </w:tr>
      <w:tr w:rsidR="003730DF" w:rsidRPr="00543F65" w14:paraId="1D608BB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F38A299" w14:textId="6FB022F8" w:rsidR="005922B1" w:rsidRPr="00543F65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 xml:space="preserve">Course type: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AC27A62" w14:textId="789302EF" w:rsidR="005922B1" w:rsidRPr="00543F65" w:rsidRDefault="003730DF" w:rsidP="005922B1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Full-time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71DDE148" w14:textId="6EABCBBE" w:rsidR="005922B1" w:rsidRPr="00543F65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 xml:space="preserve">Language: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81885A2" w14:textId="49E0278F" w:rsidR="005922B1" w:rsidRPr="00543F65" w:rsidRDefault="00711CA0" w:rsidP="005922B1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lang w:val="en-GB"/>
              </w:rPr>
              <w:t>English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0FCB8912" w14:textId="4E6A561D" w:rsidR="005922B1" w:rsidRPr="00543F65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63CA0" w14:textId="50853D94" w:rsidR="005922B1" w:rsidRPr="00543F65" w:rsidRDefault="003730DF" w:rsidP="005922B1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Spring</w:t>
            </w:r>
          </w:p>
        </w:tc>
      </w:tr>
      <w:tr w:rsidR="0088718B" w:rsidRPr="00543F65" w14:paraId="1AD0D255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1BDD7B53" w14:textId="77777777" w:rsidR="0088718B" w:rsidRPr="00543F65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 </w:t>
            </w:r>
          </w:p>
        </w:tc>
      </w:tr>
      <w:tr w:rsidR="00711CA0" w:rsidRPr="00543F65" w14:paraId="1A50DFF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21BCAD" w14:textId="69F954AA" w:rsidR="0088718B" w:rsidRPr="00543F65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Major</w:t>
            </w:r>
            <w:r w:rsidR="0088718B" w:rsidRPr="00543F65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215022B9" w14:textId="77777777" w:rsidR="0088718B" w:rsidRPr="00543F65" w:rsidRDefault="0088718B">
            <w:pPr>
              <w:rPr>
                <w:sz w:val="24"/>
                <w:szCs w:val="24"/>
                <w:lang w:val="en-GB"/>
              </w:rPr>
            </w:pPr>
          </w:p>
        </w:tc>
      </w:tr>
      <w:tr w:rsidR="0088718B" w:rsidRPr="00543F65" w14:paraId="7432246D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BABADAA" w14:textId="77777777" w:rsidR="0088718B" w:rsidRPr="00543F65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 </w:t>
            </w:r>
          </w:p>
        </w:tc>
      </w:tr>
      <w:tr w:rsidR="00711CA0" w:rsidRPr="00543F65" w14:paraId="214F6E0D" w14:textId="77777777" w:rsidTr="009E1260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2AC695A" w14:textId="6C23527D" w:rsidR="0088718B" w:rsidRPr="00543F65" w:rsidRDefault="000A279E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Lecturer-in-charge</w:t>
            </w:r>
            <w:r w:rsidR="0088718B" w:rsidRPr="00543F65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B526FFE" w14:textId="2BE928FE" w:rsidR="0088718B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Viktor Nagy, Ph.D.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549F5C5B" w14:textId="0803C415" w:rsidR="0088718B" w:rsidRPr="00543F65" w:rsidRDefault="005922B1" w:rsidP="004D5269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Lecturer(s):</w:t>
            </w:r>
            <w:bookmarkStart w:id="0" w:name="_GoBack"/>
            <w:bookmarkEnd w:id="0"/>
            <w:r w:rsidR="0088718B" w:rsidRPr="00543F65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2664" w:type="dxa"/>
            <w:gridSpan w:val="4"/>
            <w:shd w:val="clear" w:color="auto" w:fill="FFFFFF"/>
            <w:vAlign w:val="center"/>
            <w:hideMark/>
          </w:tcPr>
          <w:p w14:paraId="00A6FD48" w14:textId="08E5E975" w:rsidR="0088718B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Viktor Nagy, Ph.D.</w:t>
            </w:r>
          </w:p>
        </w:tc>
      </w:tr>
      <w:tr w:rsidR="005922B1" w:rsidRPr="00543F65" w14:paraId="491F7EB7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F3DB9B8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 </w:t>
            </w:r>
          </w:p>
        </w:tc>
      </w:tr>
      <w:tr w:rsidR="00711CA0" w:rsidRPr="00543F65" w14:paraId="37C15EE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4CFCBC" w14:textId="029B3247" w:rsidR="005922B1" w:rsidRPr="00543F65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 xml:space="preserve">Prerequisites: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1C88925D" w14:textId="51533688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None</w:t>
            </w:r>
          </w:p>
        </w:tc>
      </w:tr>
      <w:tr w:rsidR="003730DF" w:rsidRPr="00543F65" w14:paraId="570B9F9E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0623862" w14:textId="4B822324" w:rsidR="005922B1" w:rsidRPr="00543F65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No. of sessions</w:t>
            </w:r>
            <w:r w:rsidRPr="00543F65">
              <w:rPr>
                <w:b/>
                <w:bCs/>
                <w:lang w:val="en-GB"/>
              </w:rPr>
              <w:br/>
              <w:t xml:space="preserve"> per week/term: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9BC21" w14:textId="33D383BF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Weekly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2D52FE21" w14:textId="3F837D1D" w:rsidR="005922B1" w:rsidRPr="00543F65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 xml:space="preserve">Lecture: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BFE0B" w14:textId="33AC57DC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6F7DE5D4" w14:textId="51DE6A63" w:rsidR="005922B1" w:rsidRPr="00543F65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Seminar</w:t>
            </w:r>
            <w:r w:rsidR="005922B1" w:rsidRPr="00543F65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6DD31" w14:textId="7E54F289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C07F48" w14:textId="7FEEC9EE" w:rsidR="005922B1" w:rsidRPr="00543F65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Lab</w:t>
            </w:r>
            <w:r w:rsidR="005922B1" w:rsidRPr="00543F65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FEF3B" w14:textId="77777777" w:rsidR="005922B1" w:rsidRPr="00543F65" w:rsidRDefault="005922B1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E990DC" w14:textId="07EAAFCB" w:rsidR="005922B1" w:rsidRPr="00543F65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Consultation</w:t>
            </w:r>
            <w:r w:rsidR="005922B1" w:rsidRPr="00543F65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72D61" w14:textId="77777777" w:rsidR="005922B1" w:rsidRPr="00543F65" w:rsidRDefault="005922B1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lang w:val="en-GB"/>
              </w:rPr>
              <w:t>0</w:t>
            </w:r>
          </w:p>
        </w:tc>
      </w:tr>
      <w:tr w:rsidR="005922B1" w:rsidRPr="00543F65" w14:paraId="2744A312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3F75A92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 </w:t>
            </w:r>
          </w:p>
        </w:tc>
      </w:tr>
      <w:tr w:rsidR="00711CA0" w:rsidRPr="00543F65" w14:paraId="438BB6FD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F30BBE3" w14:textId="60A5A67F" w:rsidR="005922B1" w:rsidRPr="00543F65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Exam/Course assignment</w:t>
            </w:r>
            <w:r w:rsidR="005922B1" w:rsidRPr="00543F65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5BA4BED7" w14:textId="3C76711F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Midterm exam</w:t>
            </w:r>
          </w:p>
        </w:tc>
      </w:tr>
      <w:tr w:rsidR="005922B1" w:rsidRPr="00543F65" w14:paraId="47FEB8A5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1F7EF29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 </w:t>
            </w:r>
          </w:p>
        </w:tc>
      </w:tr>
      <w:tr w:rsidR="00711CA0" w:rsidRPr="00543F65" w14:paraId="761E6C0F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1FE7380" w14:textId="6F32A8E6" w:rsidR="005922B1" w:rsidRPr="00543F65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Course objectives</w:t>
            </w:r>
            <w:r w:rsidR="005922B1" w:rsidRPr="00543F65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69A1BC01" w14:textId="08848190" w:rsidR="005922B1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 xml:space="preserve">Upon completion of this course, students should understand the main concepts and be able to recognize basic biases and distortions in the process of human </w:t>
            </w:r>
            <w:proofErr w:type="gramStart"/>
            <w:r w:rsidRPr="00543F65">
              <w:rPr>
                <w:sz w:val="24"/>
                <w:szCs w:val="24"/>
                <w:lang w:val="en-GB"/>
              </w:rPr>
              <w:t>decision making</w:t>
            </w:r>
            <w:proofErr w:type="gramEnd"/>
            <w:r w:rsidRPr="00543F65">
              <w:rPr>
                <w:sz w:val="24"/>
                <w:szCs w:val="24"/>
                <w:lang w:val="en-GB"/>
              </w:rPr>
              <w:t xml:space="preserve"> and know the fundamentals of decision theory.</w:t>
            </w:r>
          </w:p>
        </w:tc>
      </w:tr>
      <w:tr w:rsidR="00711CA0" w:rsidRPr="00543F65" w14:paraId="46B8248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246879" w14:textId="4F84FB94" w:rsidR="005922B1" w:rsidRPr="00543F65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Course assessment: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77C8A885" w14:textId="1B6B66BA" w:rsidR="005922B1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 xml:space="preserve">Students are required to attend all classes. Should a student accumulate 5 absences (excused and/or unexcused) out of 14 in the semester class, he/she will not receive academic credits. Students are required to pass two tests. The first one </w:t>
            </w:r>
            <w:proofErr w:type="gramStart"/>
            <w:r w:rsidRPr="00543F65">
              <w:rPr>
                <w:sz w:val="24"/>
                <w:szCs w:val="24"/>
                <w:lang w:val="en-GB"/>
              </w:rPr>
              <w:t>is based</w:t>
            </w:r>
            <w:proofErr w:type="gramEnd"/>
            <w:r w:rsidRPr="00543F65">
              <w:rPr>
                <w:sz w:val="24"/>
                <w:szCs w:val="24"/>
                <w:lang w:val="en-GB"/>
              </w:rPr>
              <w:t xml:space="preserve"> on the theory. As a second test students are given a specified problem to be solved using </w:t>
            </w:r>
            <w:proofErr w:type="spellStart"/>
            <w:r w:rsidRPr="00543F65">
              <w:rPr>
                <w:sz w:val="24"/>
                <w:szCs w:val="24"/>
                <w:lang w:val="en-GB"/>
              </w:rPr>
              <w:t>Doctus</w:t>
            </w:r>
            <w:proofErr w:type="spellEnd"/>
            <w:r w:rsidRPr="00543F65">
              <w:rPr>
                <w:sz w:val="24"/>
                <w:szCs w:val="24"/>
                <w:lang w:val="en-GB"/>
              </w:rPr>
              <w:t xml:space="preserve"> Knowledge Based System. Students may get homework, which </w:t>
            </w:r>
            <w:proofErr w:type="gramStart"/>
            <w:r w:rsidRPr="00543F65">
              <w:rPr>
                <w:sz w:val="24"/>
                <w:szCs w:val="24"/>
                <w:lang w:val="en-GB"/>
              </w:rPr>
              <w:t>should be handed in until the next lesson or presented in some minutes</w:t>
            </w:r>
            <w:proofErr w:type="gramEnd"/>
            <w:r w:rsidRPr="00543F65">
              <w:rPr>
                <w:sz w:val="24"/>
                <w:szCs w:val="24"/>
                <w:lang w:val="en-GB"/>
              </w:rPr>
              <w:t>.</w:t>
            </w:r>
          </w:p>
        </w:tc>
      </w:tr>
      <w:tr w:rsidR="005922B1" w:rsidRPr="00543F65" w14:paraId="0A56D6F2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15DD5B7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 </w:t>
            </w:r>
          </w:p>
        </w:tc>
      </w:tr>
      <w:tr w:rsidR="00711CA0" w:rsidRPr="00543F65" w14:paraId="4E86C6F7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DEEAAD"/>
            <w:vAlign w:val="center"/>
            <w:hideMark/>
          </w:tcPr>
          <w:p w14:paraId="4080C99F" w14:textId="4BAE97B5" w:rsidR="005922B1" w:rsidRPr="00543F65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543F65">
              <w:rPr>
                <w:b/>
                <w:lang w:val="en-GB"/>
              </w:rPr>
              <w:lastRenderedPageBreak/>
              <w:t>Week</w:t>
            </w:r>
            <w:r w:rsidRPr="00543F65">
              <w:rPr>
                <w:b/>
                <w:lang w:val="en-GB"/>
              </w:rPr>
              <w:br/>
              <w:t>(consultation)</w:t>
            </w:r>
          </w:p>
        </w:tc>
        <w:tc>
          <w:tcPr>
            <w:tcW w:w="0" w:type="auto"/>
            <w:gridSpan w:val="9"/>
            <w:shd w:val="clear" w:color="auto" w:fill="DEEAAD"/>
            <w:vAlign w:val="center"/>
            <w:hideMark/>
          </w:tcPr>
          <w:p w14:paraId="27C3AC15" w14:textId="36AA58D2" w:rsidR="005922B1" w:rsidRPr="00543F65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543F65">
              <w:rPr>
                <w:b/>
                <w:lang w:val="en-GB"/>
              </w:rPr>
              <w:t>Course content</w:t>
            </w:r>
          </w:p>
        </w:tc>
      </w:tr>
      <w:tr w:rsidR="00711CA0" w:rsidRPr="00543F65" w14:paraId="04C7EEDE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38BE353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489CA8B7" w14:textId="550BB8DA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Normative and descriptive decision theory</w:t>
            </w:r>
          </w:p>
        </w:tc>
      </w:tr>
      <w:tr w:rsidR="00711CA0" w:rsidRPr="00543F65" w14:paraId="60319DAB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5237C84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3D6C7A77" w14:textId="203DA3BD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Rational Choice</w:t>
            </w:r>
          </w:p>
        </w:tc>
      </w:tr>
      <w:tr w:rsidR="00711CA0" w:rsidRPr="00543F65" w14:paraId="1207759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A7A96AA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7BF2E706" w14:textId="284C2154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Mathematical Background. Games: Prisoner’s Dilemma, Battle of the Sexes, Leader, Game of Chicken, The Tragedy of the Commons, Rendezvous problem</w:t>
            </w:r>
          </w:p>
        </w:tc>
      </w:tr>
      <w:tr w:rsidR="00711CA0" w:rsidRPr="00543F65" w14:paraId="6CD5169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336974A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2056DAA3" w14:textId="0771A062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Judgement under Uncertainty: Heuristics and Biases</w:t>
            </w:r>
          </w:p>
        </w:tc>
      </w:tr>
      <w:tr w:rsidR="00711CA0" w:rsidRPr="00543F65" w14:paraId="31A53DF2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5CF7A2A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5.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438E6DCE" w14:textId="4B6785BE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Prospect Theory</w:t>
            </w:r>
          </w:p>
        </w:tc>
      </w:tr>
      <w:tr w:rsidR="00711CA0" w:rsidRPr="00543F65" w14:paraId="40D27437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B46475B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6.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422C2AC0" w14:textId="3D5B4228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Creativity and Psychology</w:t>
            </w:r>
          </w:p>
        </w:tc>
      </w:tr>
      <w:tr w:rsidR="00711CA0" w:rsidRPr="00543F65" w14:paraId="3C5ADCB8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4C148EE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7.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6617C254" w14:textId="58A48C56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Test 1</w:t>
            </w:r>
          </w:p>
        </w:tc>
      </w:tr>
      <w:tr w:rsidR="00711CA0" w:rsidRPr="00543F65" w14:paraId="50C40169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D24B0D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8.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1295DAC9" w14:textId="28609A81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Decision Support Systems (DSS), The role of the human decision maker in DSS</w:t>
            </w:r>
          </w:p>
        </w:tc>
      </w:tr>
      <w:tr w:rsidR="00711CA0" w:rsidRPr="00543F65" w14:paraId="38FD2B9A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A77020C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9.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1296453A" w14:textId="154F1D76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 xml:space="preserve">Rule-based reasoning (deduction) – </w:t>
            </w:r>
            <w:proofErr w:type="spellStart"/>
            <w:r w:rsidRPr="00543F65">
              <w:rPr>
                <w:sz w:val="24"/>
                <w:szCs w:val="24"/>
                <w:lang w:val="en-GB"/>
              </w:rPr>
              <w:t>Doctus</w:t>
            </w:r>
            <w:proofErr w:type="spellEnd"/>
            <w:r w:rsidRPr="00543F65">
              <w:rPr>
                <w:sz w:val="24"/>
                <w:szCs w:val="24"/>
                <w:lang w:val="en-GB"/>
              </w:rPr>
              <w:t xml:space="preserve"> Knowledge Based System</w:t>
            </w:r>
          </w:p>
        </w:tc>
      </w:tr>
      <w:tr w:rsidR="00711CA0" w:rsidRPr="00543F65" w14:paraId="5BE02547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37E807F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10.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071461E8" w14:textId="25D69BA0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 xml:space="preserve">Rule-based reasoning (deduction) – </w:t>
            </w:r>
            <w:proofErr w:type="spellStart"/>
            <w:r w:rsidRPr="00543F65">
              <w:rPr>
                <w:sz w:val="24"/>
                <w:szCs w:val="24"/>
                <w:lang w:val="en-GB"/>
              </w:rPr>
              <w:t>Doctus</w:t>
            </w:r>
            <w:proofErr w:type="spellEnd"/>
            <w:r w:rsidRPr="00543F65">
              <w:rPr>
                <w:sz w:val="24"/>
                <w:szCs w:val="24"/>
                <w:lang w:val="en-GB"/>
              </w:rPr>
              <w:t xml:space="preserve"> Knowledge Based System</w:t>
            </w:r>
          </w:p>
        </w:tc>
      </w:tr>
      <w:tr w:rsidR="00711CA0" w:rsidRPr="00543F65" w14:paraId="58B54439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030A81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11.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2CB6DE6A" w14:textId="1263DF1F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 xml:space="preserve">Case-based reasoning (induction) – </w:t>
            </w:r>
            <w:proofErr w:type="spellStart"/>
            <w:r w:rsidRPr="00543F65">
              <w:rPr>
                <w:sz w:val="24"/>
                <w:szCs w:val="24"/>
                <w:lang w:val="en-GB"/>
              </w:rPr>
              <w:t>Doctus</w:t>
            </w:r>
            <w:proofErr w:type="spellEnd"/>
            <w:r w:rsidRPr="00543F65">
              <w:rPr>
                <w:sz w:val="24"/>
                <w:szCs w:val="24"/>
                <w:lang w:val="en-GB"/>
              </w:rPr>
              <w:t xml:space="preserve"> Knowledge Based System</w:t>
            </w:r>
          </w:p>
        </w:tc>
      </w:tr>
      <w:tr w:rsidR="00711CA0" w:rsidRPr="00543F65" w14:paraId="18B9020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D071241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12.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53540F65" w14:textId="1664810E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 xml:space="preserve">Case-based reasoning (induction) – </w:t>
            </w:r>
            <w:proofErr w:type="spellStart"/>
            <w:r w:rsidRPr="00543F65">
              <w:rPr>
                <w:sz w:val="24"/>
                <w:szCs w:val="24"/>
                <w:lang w:val="en-GB"/>
              </w:rPr>
              <w:t>Doctus</w:t>
            </w:r>
            <w:proofErr w:type="spellEnd"/>
            <w:r w:rsidRPr="00543F65">
              <w:rPr>
                <w:sz w:val="24"/>
                <w:szCs w:val="24"/>
                <w:lang w:val="en-GB"/>
              </w:rPr>
              <w:t xml:space="preserve"> Knowledge Based System</w:t>
            </w:r>
          </w:p>
        </w:tc>
      </w:tr>
      <w:tr w:rsidR="00711CA0" w:rsidRPr="00543F65" w14:paraId="100D591B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C8E8A7A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13.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536320F1" w14:textId="474CDB31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Test 2</w:t>
            </w:r>
          </w:p>
        </w:tc>
      </w:tr>
      <w:tr w:rsidR="00711CA0" w:rsidRPr="00543F65" w14:paraId="0FAE553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B200BBD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14.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476F54EF" w14:textId="6644D531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Makeup exams</w:t>
            </w:r>
          </w:p>
        </w:tc>
      </w:tr>
      <w:tr w:rsidR="005922B1" w:rsidRPr="00543F65" w14:paraId="6957C961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E088D41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 </w:t>
            </w:r>
          </w:p>
        </w:tc>
      </w:tr>
      <w:tr w:rsidR="00711CA0" w:rsidRPr="00543F65" w14:paraId="1780855D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7D58632" w14:textId="067372FD" w:rsidR="005922B1" w:rsidRPr="00543F65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lang w:val="en-GB"/>
              </w:rPr>
              <w:t>Assessment (method of assessment</w:t>
            </w:r>
            <w:r w:rsidR="005922B1" w:rsidRPr="00543F65">
              <w:rPr>
                <w:b/>
                <w:bCs/>
                <w:lang w:val="en-GB"/>
              </w:rPr>
              <w:t xml:space="preserve">, </w:t>
            </w:r>
            <w:r w:rsidR="005922B1" w:rsidRPr="00543F65">
              <w:rPr>
                <w:b/>
                <w:bCs/>
                <w:lang w:val="en-GB"/>
              </w:rPr>
              <w:br/>
            </w:r>
            <w:r w:rsidRPr="00543F65">
              <w:rPr>
                <w:b/>
                <w:bCs/>
                <w:lang w:val="en-GB"/>
              </w:rPr>
              <w:t>make-ups and re-sits)</w:t>
            </w:r>
            <w:r w:rsidR="005922B1" w:rsidRPr="00543F65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63879749" w14:textId="77777777" w:rsidR="003730DF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 xml:space="preserve">Grade in this course </w:t>
            </w:r>
            <w:proofErr w:type="gramStart"/>
            <w:r w:rsidRPr="00543F65">
              <w:rPr>
                <w:sz w:val="24"/>
                <w:szCs w:val="24"/>
                <w:lang w:val="en-GB"/>
              </w:rPr>
              <w:t>are calculated</w:t>
            </w:r>
            <w:proofErr w:type="gramEnd"/>
            <w:r w:rsidRPr="00543F65">
              <w:rPr>
                <w:sz w:val="24"/>
                <w:szCs w:val="24"/>
                <w:lang w:val="en-GB"/>
              </w:rPr>
              <w:t xml:space="preserve"> numerically based on total points/percentages of the two tests although the instructor may raise or decrease it by one grade based on the active/inactive participation in classes or the level of the homework.</w:t>
            </w:r>
          </w:p>
          <w:p w14:paraId="63C3AC1A" w14:textId="77777777" w:rsidR="003730DF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5 (excellent): 87 – 100 %</w:t>
            </w:r>
          </w:p>
          <w:p w14:paraId="64AE4074" w14:textId="77777777" w:rsidR="003730DF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4 (good): 75 – 86 %</w:t>
            </w:r>
          </w:p>
          <w:p w14:paraId="0BEB8845" w14:textId="77777777" w:rsidR="003730DF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3 (satisfactory): 63 – 74 %</w:t>
            </w:r>
          </w:p>
          <w:p w14:paraId="65D788A5" w14:textId="77777777" w:rsidR="003730DF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2 (pass): 51 – 62 %</w:t>
            </w:r>
          </w:p>
          <w:p w14:paraId="18A20A05" w14:textId="77777777" w:rsidR="003730DF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lastRenderedPageBreak/>
              <w:t>1 (fail): 50 or less %</w:t>
            </w:r>
          </w:p>
          <w:p w14:paraId="058A24F4" w14:textId="1B6720C2" w:rsidR="005922B1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 xml:space="preserve">Should a student accumulate 50 or less percentages in a test, an additional chance per test </w:t>
            </w:r>
            <w:proofErr w:type="gramStart"/>
            <w:r w:rsidRPr="00543F65">
              <w:rPr>
                <w:sz w:val="24"/>
                <w:szCs w:val="24"/>
                <w:lang w:val="en-GB"/>
              </w:rPr>
              <w:t>is given</w:t>
            </w:r>
            <w:proofErr w:type="gramEnd"/>
            <w:r w:rsidRPr="00543F65">
              <w:rPr>
                <w:sz w:val="24"/>
                <w:szCs w:val="24"/>
                <w:lang w:val="en-GB"/>
              </w:rPr>
              <w:t xml:space="preserve"> to him/her to meet the requirements.</w:t>
            </w:r>
          </w:p>
        </w:tc>
      </w:tr>
      <w:tr w:rsidR="00711CA0" w:rsidRPr="00543F65" w14:paraId="68C4D4CB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8890FFC" w14:textId="632A0B26" w:rsidR="005922B1" w:rsidRPr="00543F65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lastRenderedPageBreak/>
              <w:t>Course completion (written or oral exam, test, etc.):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7D371028" w14:textId="4ABB3603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Written.</w:t>
            </w:r>
          </w:p>
        </w:tc>
      </w:tr>
      <w:tr w:rsidR="005922B1" w:rsidRPr="00543F65" w14:paraId="113A4EAB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224684E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 </w:t>
            </w:r>
          </w:p>
        </w:tc>
      </w:tr>
      <w:tr w:rsidR="00711CA0" w:rsidRPr="00543F65" w14:paraId="08E484BF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E8A973" w14:textId="7EE8C099" w:rsidR="005922B1" w:rsidRPr="00543F65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Compulsory literature: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6CB96483" w14:textId="2F6EC7BC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 xml:space="preserve">This course does not require any textbooks. Students </w:t>
            </w:r>
            <w:proofErr w:type="gramStart"/>
            <w:r w:rsidRPr="00543F65">
              <w:rPr>
                <w:sz w:val="24"/>
                <w:szCs w:val="24"/>
                <w:lang w:val="en-GB"/>
              </w:rPr>
              <w:t>are provided</w:t>
            </w:r>
            <w:proofErr w:type="gramEnd"/>
            <w:r w:rsidRPr="00543F65">
              <w:rPr>
                <w:sz w:val="24"/>
                <w:szCs w:val="24"/>
                <w:lang w:val="en-GB"/>
              </w:rPr>
              <w:t xml:space="preserve"> with access to relevant articles and online materials as required.</w:t>
            </w:r>
          </w:p>
        </w:tc>
      </w:tr>
      <w:tr w:rsidR="00711CA0" w:rsidRPr="00543F65" w14:paraId="791C239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C537BA" w14:textId="70B642D3" w:rsidR="005922B1" w:rsidRPr="00543F65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Recommended literature:</w:t>
            </w:r>
            <w:r w:rsidR="005922B1" w:rsidRPr="00543F65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07AC9951" w14:textId="77777777" w:rsidR="003730DF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 xml:space="preserve">Simon, Herbert A. (1959): Theories of Decision-Making in Economics and </w:t>
            </w:r>
            <w:proofErr w:type="spellStart"/>
            <w:r w:rsidRPr="00543F65">
              <w:rPr>
                <w:sz w:val="24"/>
                <w:szCs w:val="24"/>
                <w:lang w:val="en-GB"/>
              </w:rPr>
              <w:t>Behavioral</w:t>
            </w:r>
            <w:proofErr w:type="spellEnd"/>
            <w:r w:rsidRPr="00543F65">
              <w:rPr>
                <w:sz w:val="24"/>
                <w:szCs w:val="24"/>
                <w:lang w:val="en-GB"/>
              </w:rPr>
              <w:t xml:space="preserve"> Science. In.: The American Economic Review, Vol. 49, No. 3</w:t>
            </w:r>
          </w:p>
          <w:p w14:paraId="038279EB" w14:textId="77777777" w:rsidR="003730DF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proofErr w:type="spellStart"/>
            <w:r w:rsidRPr="00543F65">
              <w:rPr>
                <w:sz w:val="24"/>
                <w:szCs w:val="24"/>
                <w:lang w:val="en-GB"/>
              </w:rPr>
              <w:t>Tversky</w:t>
            </w:r>
            <w:proofErr w:type="spellEnd"/>
            <w:r w:rsidRPr="00543F65">
              <w:rPr>
                <w:sz w:val="24"/>
                <w:szCs w:val="24"/>
                <w:lang w:val="en-GB"/>
              </w:rPr>
              <w:t xml:space="preserve">, Amos – </w:t>
            </w:r>
            <w:proofErr w:type="spellStart"/>
            <w:r w:rsidRPr="00543F65">
              <w:rPr>
                <w:sz w:val="24"/>
                <w:szCs w:val="24"/>
                <w:lang w:val="en-GB"/>
              </w:rPr>
              <w:t>Kahneman</w:t>
            </w:r>
            <w:proofErr w:type="spellEnd"/>
            <w:r w:rsidRPr="00543F65">
              <w:rPr>
                <w:sz w:val="24"/>
                <w:szCs w:val="24"/>
                <w:lang w:val="en-GB"/>
              </w:rPr>
              <w:t xml:space="preserve"> Daniel (1974): Judgement under </w:t>
            </w:r>
            <w:proofErr w:type="spellStart"/>
            <w:r w:rsidRPr="00543F65">
              <w:rPr>
                <w:sz w:val="24"/>
                <w:szCs w:val="24"/>
                <w:lang w:val="en-GB"/>
              </w:rPr>
              <w:t>Uncertanty</w:t>
            </w:r>
            <w:proofErr w:type="spellEnd"/>
            <w:r w:rsidRPr="00543F65">
              <w:rPr>
                <w:sz w:val="24"/>
                <w:szCs w:val="24"/>
                <w:lang w:val="en-GB"/>
              </w:rPr>
              <w:t>: Heuristics and Biases. Science, New Series, Vol. 185, No.4157</w:t>
            </w:r>
          </w:p>
          <w:p w14:paraId="3F8BD668" w14:textId="77777777" w:rsidR="003730DF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March, James G. (1994): A Primer on Decision Making: How Decisions Happen. New York, NY: The Free Press</w:t>
            </w:r>
          </w:p>
          <w:p w14:paraId="72AD29CC" w14:textId="77777777" w:rsidR="003730DF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Schwartz, Barry (2004): The Paradox of Choice. Why more is less. Harper &amp; Collins, New York, USA</w:t>
            </w:r>
          </w:p>
          <w:p w14:paraId="78296507" w14:textId="77777777" w:rsidR="003730DF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 xml:space="preserve">Gladwell, Malcolm (2005): </w:t>
            </w:r>
            <w:proofErr w:type="gramStart"/>
            <w:r w:rsidRPr="00543F65">
              <w:rPr>
                <w:sz w:val="24"/>
                <w:szCs w:val="24"/>
                <w:lang w:val="en-GB"/>
              </w:rPr>
              <w:t>Blink:</w:t>
            </w:r>
            <w:proofErr w:type="gramEnd"/>
            <w:r w:rsidRPr="00543F65">
              <w:rPr>
                <w:sz w:val="24"/>
                <w:szCs w:val="24"/>
                <w:lang w:val="en-GB"/>
              </w:rPr>
              <w:t xml:space="preserve"> The Power of Thinking Without Thinking. Little, Brown and Company, New York</w:t>
            </w:r>
          </w:p>
          <w:p w14:paraId="6715A95D" w14:textId="77777777" w:rsidR="003730DF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proofErr w:type="spellStart"/>
            <w:r w:rsidRPr="00543F65">
              <w:rPr>
                <w:sz w:val="24"/>
                <w:szCs w:val="24"/>
                <w:lang w:val="en-GB"/>
              </w:rPr>
              <w:t>Crainer</w:t>
            </w:r>
            <w:proofErr w:type="spellEnd"/>
            <w:r w:rsidRPr="00543F65">
              <w:rPr>
                <w:sz w:val="24"/>
                <w:szCs w:val="24"/>
                <w:lang w:val="en-GB"/>
              </w:rPr>
              <w:t xml:space="preserve">, Stuart (1999): The 75 Greatest Management Decisions Ever Made: and the 21 of the Worst. </w:t>
            </w:r>
            <w:proofErr w:type="spellStart"/>
            <w:r w:rsidRPr="00543F65">
              <w:rPr>
                <w:sz w:val="24"/>
                <w:szCs w:val="24"/>
                <w:lang w:val="en-GB"/>
              </w:rPr>
              <w:t>Amcaom</w:t>
            </w:r>
            <w:proofErr w:type="spellEnd"/>
            <w:r w:rsidRPr="00543F65">
              <w:rPr>
                <w:sz w:val="24"/>
                <w:szCs w:val="24"/>
                <w:lang w:val="en-GB"/>
              </w:rPr>
              <w:t xml:space="preserve"> Publishing</w:t>
            </w:r>
          </w:p>
          <w:p w14:paraId="450F3D4F" w14:textId="77777777" w:rsidR="003730DF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Hastie, Reid – Dawes, Robyn M. (2010): Rational Choice in an Uncertain World: The Psychology of Judgment and Decision Making. Sage Publications 2nd</w:t>
            </w:r>
          </w:p>
          <w:p w14:paraId="74AFE872" w14:textId="77777777" w:rsidR="003730DF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t>ed.</w:t>
            </w:r>
          </w:p>
          <w:p w14:paraId="45F7B815" w14:textId="1B755B12" w:rsidR="005922B1" w:rsidRPr="00543F65" w:rsidRDefault="003730DF" w:rsidP="003730DF">
            <w:pPr>
              <w:rPr>
                <w:sz w:val="24"/>
                <w:szCs w:val="24"/>
                <w:lang w:val="en-GB"/>
              </w:rPr>
            </w:pPr>
            <w:proofErr w:type="spellStart"/>
            <w:r w:rsidRPr="00543F65">
              <w:rPr>
                <w:sz w:val="24"/>
                <w:szCs w:val="24"/>
                <w:lang w:val="en-GB"/>
              </w:rPr>
              <w:t>Laux</w:t>
            </w:r>
            <w:proofErr w:type="spellEnd"/>
            <w:r w:rsidRPr="00543F65">
              <w:rPr>
                <w:sz w:val="24"/>
                <w:szCs w:val="24"/>
                <w:lang w:val="en-GB"/>
              </w:rPr>
              <w:t xml:space="preserve">, Helmut (2007): </w:t>
            </w:r>
            <w:proofErr w:type="spellStart"/>
            <w:r w:rsidRPr="00543F65">
              <w:rPr>
                <w:sz w:val="24"/>
                <w:szCs w:val="24"/>
                <w:lang w:val="en-GB"/>
              </w:rPr>
              <w:t>Entscheidungstheorie</w:t>
            </w:r>
            <w:proofErr w:type="spellEnd"/>
            <w:r w:rsidRPr="00543F65">
              <w:rPr>
                <w:sz w:val="24"/>
                <w:szCs w:val="24"/>
                <w:lang w:val="en-GB"/>
              </w:rPr>
              <w:t>. Springer-</w:t>
            </w:r>
            <w:proofErr w:type="spellStart"/>
            <w:r w:rsidRPr="00543F65">
              <w:rPr>
                <w:sz w:val="24"/>
                <w:szCs w:val="24"/>
                <w:lang w:val="en-GB"/>
              </w:rPr>
              <w:t>Verlag</w:t>
            </w:r>
            <w:proofErr w:type="spellEnd"/>
            <w:r w:rsidRPr="00543F65">
              <w:rPr>
                <w:sz w:val="24"/>
                <w:szCs w:val="24"/>
                <w:lang w:val="en-GB"/>
              </w:rPr>
              <w:t xml:space="preserve">, Berlin Heidelberg, 7. </w:t>
            </w:r>
            <w:proofErr w:type="spellStart"/>
            <w:r w:rsidRPr="00543F65">
              <w:rPr>
                <w:sz w:val="24"/>
                <w:szCs w:val="24"/>
                <w:lang w:val="en-GB"/>
              </w:rPr>
              <w:t>Auflage</w:t>
            </w:r>
            <w:proofErr w:type="spellEnd"/>
          </w:p>
        </w:tc>
      </w:tr>
      <w:tr w:rsidR="005922B1" w:rsidRPr="00543F65" w14:paraId="6B6E7A40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478E1080" w14:textId="77777777" w:rsidR="005922B1" w:rsidRPr="00543F65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 </w:t>
            </w:r>
          </w:p>
        </w:tc>
      </w:tr>
      <w:tr w:rsidR="00711CA0" w:rsidRPr="00543F65" w14:paraId="14868CEF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54CE8F" w14:textId="13DB7C6F" w:rsidR="005922B1" w:rsidRPr="00543F65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>Additional material:</w:t>
            </w:r>
            <w:r w:rsidR="005922B1" w:rsidRPr="00543F65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3884E73E" w14:textId="77777777" w:rsidR="005922B1" w:rsidRPr="00543F65" w:rsidRDefault="005922B1">
            <w:pPr>
              <w:rPr>
                <w:sz w:val="24"/>
                <w:szCs w:val="24"/>
                <w:lang w:val="en-GB"/>
              </w:rPr>
            </w:pPr>
          </w:p>
        </w:tc>
      </w:tr>
      <w:tr w:rsidR="00711CA0" w:rsidRPr="00543F65" w14:paraId="53F173A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D971FD" w14:textId="2634D41C" w:rsidR="005922B1" w:rsidRPr="00543F65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543F65">
              <w:rPr>
                <w:b/>
                <w:bCs/>
                <w:lang w:val="en-GB"/>
              </w:rPr>
              <w:t xml:space="preserve">Quality management </w:t>
            </w:r>
            <w:r w:rsidRPr="00543F65">
              <w:rPr>
                <w:b/>
                <w:bCs/>
                <w:lang w:val="en-GB"/>
              </w:rPr>
              <w:lastRenderedPageBreak/>
              <w:t>aspects: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18F69D20" w14:textId="6F20A36F" w:rsidR="005922B1" w:rsidRPr="00543F65" w:rsidRDefault="003730DF">
            <w:pPr>
              <w:rPr>
                <w:sz w:val="24"/>
                <w:szCs w:val="24"/>
                <w:lang w:val="en-GB"/>
              </w:rPr>
            </w:pPr>
            <w:r w:rsidRPr="00543F65">
              <w:rPr>
                <w:sz w:val="24"/>
                <w:szCs w:val="24"/>
                <w:lang w:val="en-GB"/>
              </w:rPr>
              <w:lastRenderedPageBreak/>
              <w:t>TÜV CERT EN ISO 9001:2000</w:t>
            </w:r>
          </w:p>
        </w:tc>
      </w:tr>
    </w:tbl>
    <w:p w14:paraId="70EE5635" w14:textId="77777777" w:rsidR="00266D5B" w:rsidRPr="00543F65" w:rsidRDefault="00266D5B" w:rsidP="0088718B">
      <w:pPr>
        <w:spacing w:after="240"/>
        <w:rPr>
          <w:lang w:val="en-GB"/>
        </w:rPr>
      </w:pPr>
    </w:p>
    <w:sectPr w:rsidR="00266D5B" w:rsidRPr="00543F65" w:rsidSect="00887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8B"/>
    <w:rsid w:val="000267C6"/>
    <w:rsid w:val="000A279E"/>
    <w:rsid w:val="00266D5B"/>
    <w:rsid w:val="003730DF"/>
    <w:rsid w:val="003D3241"/>
    <w:rsid w:val="004D5269"/>
    <w:rsid w:val="00543F65"/>
    <w:rsid w:val="005907AF"/>
    <w:rsid w:val="005922B1"/>
    <w:rsid w:val="006265D7"/>
    <w:rsid w:val="006F5EE6"/>
    <w:rsid w:val="00711CA0"/>
    <w:rsid w:val="0088718B"/>
    <w:rsid w:val="0097797A"/>
    <w:rsid w:val="009E1260"/>
    <w:rsid w:val="00B5124B"/>
    <w:rsid w:val="00D861F3"/>
    <w:rsid w:val="00DF1B89"/>
    <w:rsid w:val="00E023E6"/>
    <w:rsid w:val="00E6686D"/>
    <w:rsid w:val="00E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0A6"/>
  <w15:docId w15:val="{995A1A78-0EBA-48E2-B9B2-008B5C62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3E6"/>
  </w:style>
  <w:style w:type="paragraph" w:styleId="Cmsor1">
    <w:name w:val="heading 1"/>
    <w:basedOn w:val="Norml"/>
    <w:next w:val="Norml"/>
    <w:link w:val="Cmsor1Char"/>
    <w:uiPriority w:val="9"/>
    <w:qFormat/>
    <w:rsid w:val="00E023E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E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23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23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23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23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3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23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23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3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023E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23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3E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23E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23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023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023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023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023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023E6"/>
    <w:rPr>
      <w:b/>
      <w:bCs/>
    </w:rPr>
  </w:style>
  <w:style w:type="character" w:styleId="Kiemels">
    <w:name w:val="Emphasis"/>
    <w:uiPriority w:val="20"/>
    <w:qFormat/>
    <w:rsid w:val="00E023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E023E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023E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023E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023E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23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23E6"/>
    <w:rPr>
      <w:b/>
      <w:bCs/>
      <w:i/>
      <w:iCs/>
    </w:rPr>
  </w:style>
  <w:style w:type="character" w:styleId="Finomkiemels">
    <w:name w:val="Subtle Emphasis"/>
    <w:uiPriority w:val="19"/>
    <w:qFormat/>
    <w:rsid w:val="00E023E6"/>
    <w:rPr>
      <w:i/>
      <w:iCs/>
    </w:rPr>
  </w:style>
  <w:style w:type="character" w:styleId="Erskiemels">
    <w:name w:val="Intense Emphasis"/>
    <w:uiPriority w:val="21"/>
    <w:qFormat/>
    <w:rsid w:val="00E023E6"/>
    <w:rPr>
      <w:b/>
      <w:bCs/>
    </w:rPr>
  </w:style>
  <w:style w:type="character" w:styleId="Finomhivatkozs">
    <w:name w:val="Subtle Reference"/>
    <w:uiPriority w:val="31"/>
    <w:qFormat/>
    <w:rsid w:val="00E023E6"/>
    <w:rPr>
      <w:smallCaps/>
    </w:rPr>
  </w:style>
  <w:style w:type="character" w:styleId="Ershivatkozs">
    <w:name w:val="Intense Reference"/>
    <w:uiPriority w:val="32"/>
    <w:qFormat/>
    <w:rsid w:val="00E023E6"/>
    <w:rPr>
      <w:smallCaps/>
      <w:spacing w:val="5"/>
      <w:u w:val="single"/>
    </w:rPr>
  </w:style>
  <w:style w:type="character" w:styleId="Knyvcme">
    <w:name w:val="Book Title"/>
    <w:uiPriority w:val="33"/>
    <w:qFormat/>
    <w:rsid w:val="00E023E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23E6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semiHidden/>
    <w:unhideWhenUsed/>
    <w:rsid w:val="00887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Viktor</dc:creator>
  <cp:lastModifiedBy>Dr. Nagy Viktor</cp:lastModifiedBy>
  <cp:revision>16</cp:revision>
  <dcterms:created xsi:type="dcterms:W3CDTF">2019-10-17T14:08:00Z</dcterms:created>
  <dcterms:modified xsi:type="dcterms:W3CDTF">2019-10-30T16:46:00Z</dcterms:modified>
</cp:coreProperties>
</file>