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37" w:type="dxa"/>
        <w:shd w:val="clear" w:color="auto" w:fill="CCE29A"/>
        <w:tblCellMar>
          <w:top w:w="45" w:type="dxa"/>
          <w:left w:w="45" w:type="dxa"/>
          <w:bottom w:w="45" w:type="dxa"/>
          <w:right w:w="45" w:type="dxa"/>
        </w:tblCellMar>
        <w:tblLook w:val="04A0" w:firstRow="1" w:lastRow="0" w:firstColumn="1" w:lastColumn="0" w:noHBand="0" w:noVBand="1"/>
      </w:tblPr>
      <w:tblGrid>
        <w:gridCol w:w="1896"/>
        <w:gridCol w:w="1353"/>
        <w:gridCol w:w="1375"/>
        <w:gridCol w:w="406"/>
        <w:gridCol w:w="1491"/>
        <w:gridCol w:w="406"/>
        <w:gridCol w:w="788"/>
        <w:gridCol w:w="378"/>
        <w:gridCol w:w="1653"/>
        <w:gridCol w:w="958"/>
      </w:tblGrid>
      <w:tr w:rsidR="00711CA0" w:rsidRPr="00266433" w14:paraId="1CF566BA" w14:textId="77777777" w:rsidTr="000267C6">
        <w:trPr>
          <w:tblCellSpacing w:w="37" w:type="dxa"/>
          <w:jc w:val="center"/>
        </w:trPr>
        <w:tc>
          <w:tcPr>
            <w:tcW w:w="0" w:type="auto"/>
            <w:shd w:val="clear" w:color="auto" w:fill="CCE29A"/>
            <w:vAlign w:val="center"/>
          </w:tcPr>
          <w:p w14:paraId="4051714C" w14:textId="7B1003EE" w:rsidR="005922B1" w:rsidRPr="00266433" w:rsidRDefault="005922B1" w:rsidP="005922B1">
            <w:pPr>
              <w:jc w:val="right"/>
              <w:rPr>
                <w:b/>
                <w:bCs/>
                <w:lang w:val="en-GB"/>
              </w:rPr>
            </w:pPr>
            <w:r w:rsidRPr="00266433">
              <w:rPr>
                <w:b/>
                <w:bCs/>
                <w:lang w:val="en-GB"/>
              </w:rPr>
              <w:t xml:space="preserve">Unit of </w:t>
            </w:r>
            <w:r w:rsidR="00B5124B" w:rsidRPr="00266433">
              <w:rPr>
                <w:b/>
                <w:bCs/>
                <w:lang w:val="en-GB"/>
              </w:rPr>
              <w:t>S</w:t>
            </w:r>
            <w:r w:rsidRPr="00266433">
              <w:rPr>
                <w:b/>
                <w:bCs/>
                <w:lang w:val="en-GB"/>
              </w:rPr>
              <w:t>tudy:</w:t>
            </w:r>
          </w:p>
        </w:tc>
        <w:tc>
          <w:tcPr>
            <w:tcW w:w="0" w:type="auto"/>
            <w:gridSpan w:val="5"/>
            <w:shd w:val="clear" w:color="auto" w:fill="FFFFFF"/>
            <w:vAlign w:val="center"/>
          </w:tcPr>
          <w:p w14:paraId="0F74383E" w14:textId="18A224D2" w:rsidR="005922B1" w:rsidRPr="00266433" w:rsidRDefault="00A20619" w:rsidP="005922B1">
            <w:pPr>
              <w:rPr>
                <w:lang w:val="en-GB"/>
              </w:rPr>
            </w:pPr>
            <w:r w:rsidRPr="00266433">
              <w:rPr>
                <w:lang w:val="en-GB"/>
              </w:rPr>
              <w:t>Corporate Strategy</w:t>
            </w:r>
          </w:p>
        </w:tc>
        <w:tc>
          <w:tcPr>
            <w:tcW w:w="0" w:type="auto"/>
            <w:gridSpan w:val="2"/>
            <w:shd w:val="clear" w:color="auto" w:fill="CCE29A"/>
            <w:vAlign w:val="center"/>
          </w:tcPr>
          <w:p w14:paraId="789E6EDF" w14:textId="0CE2DD93" w:rsidR="005922B1" w:rsidRPr="00266433" w:rsidRDefault="005922B1" w:rsidP="005922B1">
            <w:pPr>
              <w:jc w:val="right"/>
              <w:rPr>
                <w:b/>
                <w:bCs/>
                <w:lang w:val="en-GB"/>
              </w:rPr>
            </w:pPr>
            <w:r w:rsidRPr="00266433">
              <w:rPr>
                <w:b/>
                <w:bCs/>
                <w:lang w:val="en-GB"/>
              </w:rPr>
              <w:t>Subject code:</w:t>
            </w:r>
          </w:p>
        </w:tc>
        <w:tc>
          <w:tcPr>
            <w:tcW w:w="0" w:type="auto"/>
            <w:gridSpan w:val="2"/>
            <w:shd w:val="clear" w:color="auto" w:fill="FFFFFF"/>
            <w:vAlign w:val="center"/>
          </w:tcPr>
          <w:p w14:paraId="711064BC" w14:textId="3B37EF6C" w:rsidR="005922B1" w:rsidRPr="00266433" w:rsidRDefault="00A20619" w:rsidP="005922B1">
            <w:pPr>
              <w:rPr>
                <w:sz w:val="24"/>
                <w:szCs w:val="24"/>
                <w:lang w:val="en-GB"/>
              </w:rPr>
            </w:pPr>
            <w:r w:rsidRPr="00266433">
              <w:rPr>
                <w:sz w:val="24"/>
                <w:szCs w:val="24"/>
                <w:lang w:val="en-GB"/>
              </w:rPr>
              <w:t>GVXVS2BMNE</w:t>
            </w:r>
          </w:p>
        </w:tc>
      </w:tr>
      <w:tr w:rsidR="00711CA0" w:rsidRPr="00266433" w14:paraId="0B38DB10" w14:textId="77777777" w:rsidTr="000267C6">
        <w:trPr>
          <w:tblCellSpacing w:w="37" w:type="dxa"/>
          <w:jc w:val="center"/>
        </w:trPr>
        <w:tc>
          <w:tcPr>
            <w:tcW w:w="0" w:type="auto"/>
            <w:shd w:val="clear" w:color="auto" w:fill="CCE29A"/>
            <w:vAlign w:val="center"/>
            <w:hideMark/>
          </w:tcPr>
          <w:p w14:paraId="0D72ACBD" w14:textId="2AF9BFC7" w:rsidR="005922B1" w:rsidRPr="00266433" w:rsidRDefault="005922B1" w:rsidP="005922B1">
            <w:pPr>
              <w:jc w:val="right"/>
              <w:rPr>
                <w:b/>
                <w:bCs/>
                <w:sz w:val="24"/>
                <w:szCs w:val="24"/>
                <w:lang w:val="en-GB"/>
              </w:rPr>
            </w:pPr>
            <w:r w:rsidRPr="00266433">
              <w:rPr>
                <w:b/>
                <w:bCs/>
                <w:lang w:val="en-GB"/>
              </w:rPr>
              <w:t xml:space="preserve">Institute: </w:t>
            </w:r>
          </w:p>
        </w:tc>
        <w:tc>
          <w:tcPr>
            <w:tcW w:w="0" w:type="auto"/>
            <w:gridSpan w:val="5"/>
            <w:shd w:val="clear" w:color="auto" w:fill="FFFFFF"/>
            <w:vAlign w:val="center"/>
            <w:hideMark/>
          </w:tcPr>
          <w:p w14:paraId="035986DC" w14:textId="637F8B0B" w:rsidR="005922B1" w:rsidRPr="00266433" w:rsidRDefault="00711CA0" w:rsidP="005922B1">
            <w:pPr>
              <w:rPr>
                <w:sz w:val="24"/>
                <w:szCs w:val="24"/>
                <w:lang w:val="en-GB"/>
              </w:rPr>
            </w:pPr>
            <w:r w:rsidRPr="00266433">
              <w:rPr>
                <w:lang w:val="en-GB"/>
              </w:rPr>
              <w:t>Institute of Enterprise Management</w:t>
            </w:r>
            <w:r w:rsidR="005922B1" w:rsidRPr="00266433">
              <w:rPr>
                <w:lang w:val="en-GB"/>
              </w:rPr>
              <w:t xml:space="preserve"> (1084 Budapest, </w:t>
            </w:r>
            <w:proofErr w:type="spellStart"/>
            <w:r w:rsidR="005922B1" w:rsidRPr="00266433">
              <w:rPr>
                <w:lang w:val="en-GB"/>
              </w:rPr>
              <w:t>Tavaszmező</w:t>
            </w:r>
            <w:proofErr w:type="spellEnd"/>
            <w:r w:rsidR="005922B1" w:rsidRPr="00266433">
              <w:rPr>
                <w:lang w:val="en-GB"/>
              </w:rPr>
              <w:t xml:space="preserve"> </w:t>
            </w:r>
            <w:r w:rsidRPr="00266433">
              <w:rPr>
                <w:lang w:val="en-GB"/>
              </w:rPr>
              <w:t>str</w:t>
            </w:r>
            <w:r w:rsidR="005922B1" w:rsidRPr="00266433">
              <w:rPr>
                <w:lang w:val="en-GB"/>
              </w:rPr>
              <w:t xml:space="preserve">. 15-17.) </w:t>
            </w:r>
          </w:p>
        </w:tc>
        <w:tc>
          <w:tcPr>
            <w:tcW w:w="0" w:type="auto"/>
            <w:gridSpan w:val="2"/>
            <w:shd w:val="clear" w:color="auto" w:fill="CCE29A"/>
            <w:vAlign w:val="center"/>
            <w:hideMark/>
          </w:tcPr>
          <w:p w14:paraId="1C97623E" w14:textId="1C85825A" w:rsidR="005922B1" w:rsidRPr="00266433" w:rsidRDefault="005922B1" w:rsidP="005922B1">
            <w:pPr>
              <w:jc w:val="right"/>
              <w:rPr>
                <w:b/>
                <w:bCs/>
                <w:sz w:val="24"/>
                <w:szCs w:val="24"/>
                <w:lang w:val="en-GB"/>
              </w:rPr>
            </w:pPr>
            <w:r w:rsidRPr="00266433">
              <w:rPr>
                <w:b/>
                <w:bCs/>
                <w:lang w:val="en-GB"/>
              </w:rPr>
              <w:t xml:space="preserve">Credits: </w:t>
            </w:r>
          </w:p>
        </w:tc>
        <w:tc>
          <w:tcPr>
            <w:tcW w:w="0" w:type="auto"/>
            <w:gridSpan w:val="2"/>
            <w:shd w:val="clear" w:color="auto" w:fill="FFFFFF"/>
            <w:vAlign w:val="center"/>
            <w:hideMark/>
          </w:tcPr>
          <w:p w14:paraId="76A0A077" w14:textId="219A9F29" w:rsidR="005922B1" w:rsidRPr="00266433" w:rsidRDefault="00A20619" w:rsidP="005922B1">
            <w:pPr>
              <w:rPr>
                <w:sz w:val="24"/>
                <w:szCs w:val="24"/>
                <w:lang w:val="en-GB"/>
              </w:rPr>
            </w:pPr>
            <w:r w:rsidRPr="00266433">
              <w:rPr>
                <w:sz w:val="24"/>
                <w:szCs w:val="24"/>
                <w:lang w:val="en-GB"/>
              </w:rPr>
              <w:t>5</w:t>
            </w:r>
          </w:p>
        </w:tc>
      </w:tr>
      <w:tr w:rsidR="00711CA0" w:rsidRPr="00266433" w14:paraId="1D608BBC" w14:textId="77777777" w:rsidTr="000267C6">
        <w:trPr>
          <w:tblCellSpacing w:w="37" w:type="dxa"/>
          <w:jc w:val="center"/>
        </w:trPr>
        <w:tc>
          <w:tcPr>
            <w:tcW w:w="0" w:type="auto"/>
            <w:shd w:val="clear" w:color="auto" w:fill="CCE29A"/>
            <w:vAlign w:val="center"/>
            <w:hideMark/>
          </w:tcPr>
          <w:p w14:paraId="1F38A299" w14:textId="6FB022F8" w:rsidR="005922B1" w:rsidRPr="00266433" w:rsidRDefault="005922B1" w:rsidP="005922B1">
            <w:pPr>
              <w:jc w:val="right"/>
              <w:rPr>
                <w:b/>
                <w:bCs/>
                <w:sz w:val="24"/>
                <w:szCs w:val="24"/>
                <w:lang w:val="en-GB"/>
              </w:rPr>
            </w:pPr>
            <w:r w:rsidRPr="00266433">
              <w:rPr>
                <w:b/>
                <w:bCs/>
                <w:lang w:val="en-GB"/>
              </w:rPr>
              <w:t xml:space="preserve">Course type: </w:t>
            </w:r>
          </w:p>
        </w:tc>
        <w:tc>
          <w:tcPr>
            <w:tcW w:w="0" w:type="auto"/>
            <w:gridSpan w:val="3"/>
            <w:shd w:val="clear" w:color="auto" w:fill="FFFFFF"/>
            <w:vAlign w:val="center"/>
            <w:hideMark/>
          </w:tcPr>
          <w:p w14:paraId="5AC27A62" w14:textId="6833779F" w:rsidR="005922B1" w:rsidRPr="00266433" w:rsidRDefault="00A20619" w:rsidP="005922B1">
            <w:pPr>
              <w:rPr>
                <w:sz w:val="24"/>
                <w:szCs w:val="24"/>
                <w:lang w:val="en-GB"/>
              </w:rPr>
            </w:pPr>
            <w:r w:rsidRPr="00266433">
              <w:rPr>
                <w:sz w:val="24"/>
                <w:szCs w:val="24"/>
                <w:lang w:val="en-GB"/>
              </w:rPr>
              <w:t>Full-time</w:t>
            </w:r>
          </w:p>
        </w:tc>
        <w:tc>
          <w:tcPr>
            <w:tcW w:w="0" w:type="auto"/>
            <w:gridSpan w:val="2"/>
            <w:shd w:val="clear" w:color="auto" w:fill="CCE29A"/>
            <w:vAlign w:val="center"/>
            <w:hideMark/>
          </w:tcPr>
          <w:p w14:paraId="71DDE148" w14:textId="6EABCBBE" w:rsidR="005922B1" w:rsidRPr="00266433" w:rsidRDefault="005922B1" w:rsidP="005922B1">
            <w:pPr>
              <w:jc w:val="right"/>
              <w:rPr>
                <w:b/>
                <w:bCs/>
                <w:sz w:val="24"/>
                <w:szCs w:val="24"/>
                <w:lang w:val="en-GB"/>
              </w:rPr>
            </w:pPr>
            <w:r w:rsidRPr="00266433">
              <w:rPr>
                <w:b/>
                <w:bCs/>
                <w:lang w:val="en-GB"/>
              </w:rPr>
              <w:t xml:space="preserve">Language: </w:t>
            </w:r>
          </w:p>
        </w:tc>
        <w:tc>
          <w:tcPr>
            <w:tcW w:w="0" w:type="auto"/>
            <w:gridSpan w:val="2"/>
            <w:shd w:val="clear" w:color="auto" w:fill="FFFFFF"/>
            <w:vAlign w:val="center"/>
            <w:hideMark/>
          </w:tcPr>
          <w:p w14:paraId="681885A2" w14:textId="49E0278F" w:rsidR="005922B1" w:rsidRPr="00266433" w:rsidRDefault="00711CA0" w:rsidP="005922B1">
            <w:pPr>
              <w:rPr>
                <w:sz w:val="24"/>
                <w:szCs w:val="24"/>
                <w:lang w:val="en-GB"/>
              </w:rPr>
            </w:pPr>
            <w:r w:rsidRPr="00266433">
              <w:rPr>
                <w:lang w:val="en-GB"/>
              </w:rPr>
              <w:t>English</w:t>
            </w:r>
          </w:p>
        </w:tc>
        <w:tc>
          <w:tcPr>
            <w:tcW w:w="0" w:type="auto"/>
            <w:shd w:val="clear" w:color="auto" w:fill="CCE29A"/>
            <w:vAlign w:val="center"/>
            <w:hideMark/>
          </w:tcPr>
          <w:p w14:paraId="0FCB8912" w14:textId="4E6A561D" w:rsidR="005922B1" w:rsidRPr="00266433" w:rsidRDefault="005922B1" w:rsidP="005922B1">
            <w:pPr>
              <w:jc w:val="right"/>
              <w:rPr>
                <w:b/>
                <w:bCs/>
                <w:sz w:val="24"/>
                <w:szCs w:val="24"/>
                <w:lang w:val="en-GB"/>
              </w:rPr>
            </w:pPr>
            <w:r w:rsidRPr="00266433">
              <w:rPr>
                <w:b/>
                <w:bCs/>
                <w:lang w:val="en-GB"/>
              </w:rPr>
              <w:t>Term:</w:t>
            </w:r>
          </w:p>
        </w:tc>
        <w:tc>
          <w:tcPr>
            <w:tcW w:w="0" w:type="auto"/>
            <w:shd w:val="clear" w:color="auto" w:fill="FFFFFF"/>
            <w:vAlign w:val="center"/>
            <w:hideMark/>
          </w:tcPr>
          <w:p w14:paraId="0E563CA0" w14:textId="12FEAC10" w:rsidR="005922B1" w:rsidRPr="00266433" w:rsidRDefault="00A20619" w:rsidP="005922B1">
            <w:pPr>
              <w:rPr>
                <w:sz w:val="24"/>
                <w:szCs w:val="24"/>
                <w:lang w:val="en-GB"/>
              </w:rPr>
            </w:pPr>
            <w:r w:rsidRPr="00266433">
              <w:rPr>
                <w:sz w:val="24"/>
                <w:szCs w:val="24"/>
                <w:lang w:val="en-GB"/>
              </w:rPr>
              <w:t>Spring</w:t>
            </w:r>
          </w:p>
        </w:tc>
      </w:tr>
      <w:tr w:rsidR="0088718B" w:rsidRPr="00266433" w14:paraId="1AD0D255" w14:textId="77777777" w:rsidTr="000267C6">
        <w:trPr>
          <w:trHeight w:val="450"/>
          <w:tblCellSpacing w:w="37" w:type="dxa"/>
          <w:jc w:val="center"/>
        </w:trPr>
        <w:tc>
          <w:tcPr>
            <w:tcW w:w="0" w:type="auto"/>
            <w:gridSpan w:val="10"/>
            <w:shd w:val="clear" w:color="auto" w:fill="CCE29A"/>
            <w:vAlign w:val="center"/>
            <w:hideMark/>
          </w:tcPr>
          <w:p w14:paraId="1BDD7B53" w14:textId="77777777" w:rsidR="0088718B" w:rsidRPr="00266433" w:rsidRDefault="0088718B">
            <w:pPr>
              <w:jc w:val="center"/>
              <w:rPr>
                <w:b/>
                <w:bCs/>
                <w:sz w:val="24"/>
                <w:szCs w:val="24"/>
                <w:lang w:val="en-GB"/>
              </w:rPr>
            </w:pPr>
            <w:r w:rsidRPr="00266433">
              <w:rPr>
                <w:b/>
                <w:bCs/>
                <w:lang w:val="en-GB"/>
              </w:rPr>
              <w:t> </w:t>
            </w:r>
          </w:p>
        </w:tc>
      </w:tr>
      <w:tr w:rsidR="00711CA0" w:rsidRPr="00266433" w14:paraId="1A50DFF0" w14:textId="77777777" w:rsidTr="000267C6">
        <w:trPr>
          <w:tblCellSpacing w:w="37" w:type="dxa"/>
          <w:jc w:val="center"/>
        </w:trPr>
        <w:tc>
          <w:tcPr>
            <w:tcW w:w="0" w:type="auto"/>
            <w:shd w:val="clear" w:color="auto" w:fill="CCE29A"/>
            <w:vAlign w:val="center"/>
            <w:hideMark/>
          </w:tcPr>
          <w:p w14:paraId="5821BCAD" w14:textId="69F954AA" w:rsidR="0088718B" w:rsidRPr="00266433" w:rsidRDefault="005922B1">
            <w:pPr>
              <w:jc w:val="right"/>
              <w:rPr>
                <w:b/>
                <w:bCs/>
                <w:sz w:val="24"/>
                <w:szCs w:val="24"/>
                <w:lang w:val="en-GB"/>
              </w:rPr>
            </w:pPr>
            <w:r w:rsidRPr="00266433">
              <w:rPr>
                <w:b/>
                <w:bCs/>
                <w:lang w:val="en-GB"/>
              </w:rPr>
              <w:t>Major</w:t>
            </w:r>
            <w:r w:rsidR="0088718B" w:rsidRPr="00266433">
              <w:rPr>
                <w:b/>
                <w:bCs/>
                <w:lang w:val="en-GB"/>
              </w:rPr>
              <w:t xml:space="preserve">: </w:t>
            </w:r>
          </w:p>
        </w:tc>
        <w:tc>
          <w:tcPr>
            <w:tcW w:w="0" w:type="auto"/>
            <w:gridSpan w:val="9"/>
            <w:shd w:val="clear" w:color="auto" w:fill="FFFFFF"/>
            <w:vAlign w:val="center"/>
            <w:hideMark/>
          </w:tcPr>
          <w:p w14:paraId="215022B9" w14:textId="76C29352" w:rsidR="0088718B" w:rsidRPr="00266433" w:rsidRDefault="00A20619">
            <w:pPr>
              <w:rPr>
                <w:sz w:val="24"/>
                <w:szCs w:val="24"/>
                <w:lang w:val="en-GB"/>
              </w:rPr>
            </w:pPr>
            <w:r w:rsidRPr="00266433">
              <w:rPr>
                <w:sz w:val="24"/>
                <w:szCs w:val="24"/>
                <w:lang w:val="en-GB"/>
              </w:rPr>
              <w:t>Master course on Business Development</w:t>
            </w:r>
          </w:p>
        </w:tc>
      </w:tr>
      <w:tr w:rsidR="0088718B" w:rsidRPr="00266433" w14:paraId="7432246D" w14:textId="77777777" w:rsidTr="000267C6">
        <w:trPr>
          <w:trHeight w:val="450"/>
          <w:tblCellSpacing w:w="37" w:type="dxa"/>
          <w:jc w:val="center"/>
        </w:trPr>
        <w:tc>
          <w:tcPr>
            <w:tcW w:w="0" w:type="auto"/>
            <w:gridSpan w:val="10"/>
            <w:shd w:val="clear" w:color="auto" w:fill="CCE29A"/>
            <w:vAlign w:val="center"/>
            <w:hideMark/>
          </w:tcPr>
          <w:p w14:paraId="2BABADAA" w14:textId="77777777" w:rsidR="0088718B" w:rsidRPr="00266433" w:rsidRDefault="0088718B">
            <w:pPr>
              <w:jc w:val="center"/>
              <w:rPr>
                <w:b/>
                <w:bCs/>
                <w:sz w:val="24"/>
                <w:szCs w:val="24"/>
                <w:lang w:val="en-GB"/>
              </w:rPr>
            </w:pPr>
            <w:r w:rsidRPr="00266433">
              <w:rPr>
                <w:b/>
                <w:bCs/>
                <w:lang w:val="en-GB"/>
              </w:rPr>
              <w:t> </w:t>
            </w:r>
          </w:p>
        </w:tc>
      </w:tr>
      <w:tr w:rsidR="00711CA0" w:rsidRPr="00266433" w14:paraId="214F6E0D" w14:textId="77777777" w:rsidTr="009E1260">
        <w:trPr>
          <w:tblCellSpacing w:w="37" w:type="dxa"/>
          <w:jc w:val="center"/>
        </w:trPr>
        <w:tc>
          <w:tcPr>
            <w:tcW w:w="0" w:type="auto"/>
            <w:shd w:val="clear" w:color="auto" w:fill="CCE29A"/>
            <w:vAlign w:val="center"/>
            <w:hideMark/>
          </w:tcPr>
          <w:p w14:paraId="42AC695A" w14:textId="6C23527D" w:rsidR="0088718B" w:rsidRPr="00266433" w:rsidRDefault="000A279E">
            <w:pPr>
              <w:jc w:val="right"/>
              <w:rPr>
                <w:b/>
                <w:bCs/>
                <w:sz w:val="24"/>
                <w:szCs w:val="24"/>
                <w:lang w:val="en-GB"/>
              </w:rPr>
            </w:pPr>
            <w:r w:rsidRPr="00266433">
              <w:rPr>
                <w:b/>
                <w:bCs/>
                <w:lang w:val="en-GB"/>
              </w:rPr>
              <w:t>Lecturer-in-charge</w:t>
            </w:r>
            <w:r w:rsidR="0088718B" w:rsidRPr="00266433">
              <w:rPr>
                <w:b/>
                <w:bCs/>
                <w:lang w:val="en-GB"/>
              </w:rPr>
              <w:t xml:space="preserve">: </w:t>
            </w:r>
          </w:p>
        </w:tc>
        <w:tc>
          <w:tcPr>
            <w:tcW w:w="0" w:type="auto"/>
            <w:gridSpan w:val="3"/>
            <w:shd w:val="clear" w:color="auto" w:fill="FFFFFF"/>
            <w:vAlign w:val="center"/>
            <w:hideMark/>
          </w:tcPr>
          <w:p w14:paraId="6B526FFE" w14:textId="493B8AE6" w:rsidR="0088718B" w:rsidRPr="00266433" w:rsidRDefault="00A20619">
            <w:pPr>
              <w:rPr>
                <w:sz w:val="24"/>
                <w:szCs w:val="24"/>
                <w:lang w:val="en-GB"/>
              </w:rPr>
            </w:pPr>
            <w:proofErr w:type="spellStart"/>
            <w:r w:rsidRPr="00266433">
              <w:rPr>
                <w:sz w:val="24"/>
                <w:szCs w:val="24"/>
                <w:lang w:val="en-GB"/>
              </w:rPr>
              <w:t>Bianka</w:t>
            </w:r>
            <w:proofErr w:type="spellEnd"/>
            <w:r w:rsidRPr="00266433">
              <w:rPr>
                <w:sz w:val="24"/>
                <w:szCs w:val="24"/>
                <w:lang w:val="en-GB"/>
              </w:rPr>
              <w:t xml:space="preserve"> </w:t>
            </w:r>
            <w:proofErr w:type="spellStart"/>
            <w:r w:rsidRPr="00266433">
              <w:rPr>
                <w:sz w:val="24"/>
                <w:szCs w:val="24"/>
                <w:lang w:val="en-GB"/>
              </w:rPr>
              <w:t>Parragh</w:t>
            </w:r>
            <w:proofErr w:type="spellEnd"/>
            <w:r w:rsidRPr="00266433">
              <w:rPr>
                <w:sz w:val="24"/>
                <w:szCs w:val="24"/>
                <w:lang w:val="en-GB"/>
              </w:rPr>
              <w:t>, Ph.D.</w:t>
            </w:r>
          </w:p>
        </w:tc>
        <w:tc>
          <w:tcPr>
            <w:tcW w:w="0" w:type="auto"/>
            <w:gridSpan w:val="2"/>
            <w:shd w:val="clear" w:color="auto" w:fill="CCE29A"/>
            <w:vAlign w:val="center"/>
            <w:hideMark/>
          </w:tcPr>
          <w:p w14:paraId="549F5C5B" w14:textId="4670E498" w:rsidR="0088718B" w:rsidRPr="00266433" w:rsidRDefault="005922B1" w:rsidP="00773E92">
            <w:pPr>
              <w:jc w:val="right"/>
              <w:rPr>
                <w:b/>
                <w:bCs/>
                <w:sz w:val="24"/>
                <w:szCs w:val="24"/>
                <w:lang w:val="en-GB"/>
              </w:rPr>
            </w:pPr>
            <w:r w:rsidRPr="00266433">
              <w:rPr>
                <w:b/>
                <w:bCs/>
                <w:lang w:val="en-GB"/>
              </w:rPr>
              <w:t>Lecturer(s):</w:t>
            </w:r>
            <w:r w:rsidR="0088718B" w:rsidRPr="00266433">
              <w:rPr>
                <w:b/>
                <w:bCs/>
                <w:lang w:val="en-GB"/>
              </w:rPr>
              <w:t xml:space="preserve"> </w:t>
            </w:r>
          </w:p>
        </w:tc>
        <w:tc>
          <w:tcPr>
            <w:tcW w:w="2664" w:type="dxa"/>
            <w:gridSpan w:val="4"/>
            <w:shd w:val="clear" w:color="auto" w:fill="FFFFFF"/>
            <w:vAlign w:val="center"/>
            <w:hideMark/>
          </w:tcPr>
          <w:p w14:paraId="00A6FD48" w14:textId="6C456FEF" w:rsidR="0088718B" w:rsidRPr="00266433" w:rsidRDefault="00A20619">
            <w:pPr>
              <w:rPr>
                <w:sz w:val="24"/>
                <w:szCs w:val="24"/>
                <w:lang w:val="en-GB"/>
              </w:rPr>
            </w:pPr>
            <w:proofErr w:type="spellStart"/>
            <w:r w:rsidRPr="00266433">
              <w:rPr>
                <w:sz w:val="24"/>
                <w:szCs w:val="24"/>
                <w:lang w:val="en-GB"/>
              </w:rPr>
              <w:t>Bianka</w:t>
            </w:r>
            <w:proofErr w:type="spellEnd"/>
            <w:r w:rsidRPr="00266433">
              <w:rPr>
                <w:sz w:val="24"/>
                <w:szCs w:val="24"/>
                <w:lang w:val="en-GB"/>
              </w:rPr>
              <w:t xml:space="preserve"> </w:t>
            </w:r>
            <w:proofErr w:type="spellStart"/>
            <w:r w:rsidRPr="00266433">
              <w:rPr>
                <w:sz w:val="24"/>
                <w:szCs w:val="24"/>
                <w:lang w:val="en-GB"/>
              </w:rPr>
              <w:t>Parragh</w:t>
            </w:r>
            <w:proofErr w:type="spellEnd"/>
            <w:r w:rsidRPr="00266433">
              <w:rPr>
                <w:sz w:val="24"/>
                <w:szCs w:val="24"/>
                <w:lang w:val="en-GB"/>
              </w:rPr>
              <w:t>, Ph.D.</w:t>
            </w:r>
          </w:p>
        </w:tc>
      </w:tr>
      <w:tr w:rsidR="005922B1" w:rsidRPr="00266433" w14:paraId="491F7EB7" w14:textId="77777777" w:rsidTr="000267C6">
        <w:trPr>
          <w:trHeight w:val="450"/>
          <w:tblCellSpacing w:w="37" w:type="dxa"/>
          <w:jc w:val="center"/>
        </w:trPr>
        <w:tc>
          <w:tcPr>
            <w:tcW w:w="0" w:type="auto"/>
            <w:gridSpan w:val="10"/>
            <w:shd w:val="clear" w:color="auto" w:fill="CCE29A"/>
            <w:vAlign w:val="center"/>
            <w:hideMark/>
          </w:tcPr>
          <w:p w14:paraId="7F3DB9B8" w14:textId="77777777" w:rsidR="005922B1" w:rsidRPr="00266433" w:rsidRDefault="005922B1">
            <w:pPr>
              <w:jc w:val="center"/>
              <w:rPr>
                <w:b/>
                <w:bCs/>
                <w:sz w:val="24"/>
                <w:szCs w:val="24"/>
                <w:lang w:val="en-GB"/>
              </w:rPr>
            </w:pPr>
            <w:r w:rsidRPr="00266433">
              <w:rPr>
                <w:b/>
                <w:bCs/>
                <w:lang w:val="en-GB"/>
              </w:rPr>
              <w:t> </w:t>
            </w:r>
          </w:p>
        </w:tc>
      </w:tr>
      <w:tr w:rsidR="00711CA0" w:rsidRPr="00266433" w14:paraId="37C15EE5" w14:textId="77777777" w:rsidTr="000267C6">
        <w:trPr>
          <w:tblCellSpacing w:w="37" w:type="dxa"/>
          <w:jc w:val="center"/>
        </w:trPr>
        <w:tc>
          <w:tcPr>
            <w:tcW w:w="0" w:type="auto"/>
            <w:shd w:val="clear" w:color="auto" w:fill="CCE29A"/>
            <w:vAlign w:val="center"/>
            <w:hideMark/>
          </w:tcPr>
          <w:p w14:paraId="584CFCBC" w14:textId="029B3247" w:rsidR="005922B1" w:rsidRPr="00266433" w:rsidRDefault="005922B1">
            <w:pPr>
              <w:jc w:val="right"/>
              <w:rPr>
                <w:b/>
                <w:bCs/>
                <w:sz w:val="24"/>
                <w:szCs w:val="24"/>
                <w:lang w:val="en-GB"/>
              </w:rPr>
            </w:pPr>
            <w:r w:rsidRPr="00266433">
              <w:rPr>
                <w:b/>
                <w:bCs/>
                <w:lang w:val="en-GB"/>
              </w:rPr>
              <w:t xml:space="preserve">Prerequisites: </w:t>
            </w:r>
          </w:p>
        </w:tc>
        <w:tc>
          <w:tcPr>
            <w:tcW w:w="0" w:type="auto"/>
            <w:gridSpan w:val="9"/>
            <w:shd w:val="clear" w:color="auto" w:fill="FFFFFF"/>
            <w:vAlign w:val="center"/>
            <w:hideMark/>
          </w:tcPr>
          <w:p w14:paraId="1C88925D" w14:textId="77777777" w:rsidR="005922B1" w:rsidRPr="00266433" w:rsidRDefault="005922B1">
            <w:pPr>
              <w:rPr>
                <w:sz w:val="24"/>
                <w:szCs w:val="24"/>
                <w:lang w:val="en-GB"/>
              </w:rPr>
            </w:pPr>
          </w:p>
        </w:tc>
      </w:tr>
      <w:tr w:rsidR="00A20619" w:rsidRPr="00266433" w14:paraId="570B9F9E" w14:textId="77777777" w:rsidTr="000267C6">
        <w:trPr>
          <w:tblCellSpacing w:w="37" w:type="dxa"/>
          <w:jc w:val="center"/>
        </w:trPr>
        <w:tc>
          <w:tcPr>
            <w:tcW w:w="0" w:type="auto"/>
            <w:shd w:val="clear" w:color="auto" w:fill="CCE29A"/>
            <w:vAlign w:val="center"/>
            <w:hideMark/>
          </w:tcPr>
          <w:p w14:paraId="10623862" w14:textId="4B822324" w:rsidR="005922B1" w:rsidRPr="00266433" w:rsidRDefault="005922B1">
            <w:pPr>
              <w:jc w:val="right"/>
              <w:rPr>
                <w:b/>
                <w:bCs/>
                <w:sz w:val="24"/>
                <w:szCs w:val="24"/>
                <w:lang w:val="en-GB"/>
              </w:rPr>
            </w:pPr>
            <w:r w:rsidRPr="00266433">
              <w:rPr>
                <w:b/>
                <w:bCs/>
                <w:lang w:val="en-GB"/>
              </w:rPr>
              <w:t>No. of sessions</w:t>
            </w:r>
            <w:r w:rsidRPr="00266433">
              <w:rPr>
                <w:b/>
                <w:bCs/>
                <w:lang w:val="en-GB"/>
              </w:rPr>
              <w:br/>
              <w:t xml:space="preserve"> per week/term:</w:t>
            </w:r>
          </w:p>
        </w:tc>
        <w:tc>
          <w:tcPr>
            <w:tcW w:w="0" w:type="auto"/>
            <w:shd w:val="clear" w:color="auto" w:fill="FFFFFF"/>
            <w:vAlign w:val="center"/>
            <w:hideMark/>
          </w:tcPr>
          <w:p w14:paraId="2319BC21" w14:textId="5B5BD17F" w:rsidR="005922B1" w:rsidRPr="00266433" w:rsidRDefault="00A20619">
            <w:pPr>
              <w:rPr>
                <w:sz w:val="24"/>
                <w:szCs w:val="24"/>
                <w:lang w:val="en-GB"/>
              </w:rPr>
            </w:pPr>
            <w:r w:rsidRPr="00266433">
              <w:rPr>
                <w:sz w:val="24"/>
                <w:szCs w:val="24"/>
                <w:lang w:val="en-GB"/>
              </w:rPr>
              <w:t>Weekly</w:t>
            </w:r>
          </w:p>
        </w:tc>
        <w:tc>
          <w:tcPr>
            <w:tcW w:w="0" w:type="auto"/>
            <w:shd w:val="clear" w:color="auto" w:fill="CCE29A"/>
            <w:vAlign w:val="center"/>
            <w:hideMark/>
          </w:tcPr>
          <w:p w14:paraId="2D52FE21" w14:textId="3F837D1D" w:rsidR="005922B1" w:rsidRPr="00266433" w:rsidRDefault="005922B1">
            <w:pPr>
              <w:jc w:val="right"/>
              <w:rPr>
                <w:b/>
                <w:bCs/>
                <w:sz w:val="24"/>
                <w:szCs w:val="24"/>
                <w:lang w:val="en-GB"/>
              </w:rPr>
            </w:pPr>
            <w:r w:rsidRPr="00266433">
              <w:rPr>
                <w:b/>
                <w:bCs/>
                <w:lang w:val="en-GB"/>
              </w:rPr>
              <w:t xml:space="preserve">Lecture: </w:t>
            </w:r>
          </w:p>
        </w:tc>
        <w:tc>
          <w:tcPr>
            <w:tcW w:w="0" w:type="auto"/>
            <w:shd w:val="clear" w:color="auto" w:fill="FFFFFF"/>
            <w:vAlign w:val="center"/>
            <w:hideMark/>
          </w:tcPr>
          <w:p w14:paraId="63EBFE0B" w14:textId="6EA89BA8" w:rsidR="005922B1" w:rsidRPr="00266433" w:rsidRDefault="00A20619" w:rsidP="00A20619">
            <w:pPr>
              <w:rPr>
                <w:sz w:val="24"/>
                <w:szCs w:val="24"/>
                <w:lang w:val="en-GB"/>
              </w:rPr>
            </w:pPr>
            <w:r w:rsidRPr="00266433">
              <w:rPr>
                <w:sz w:val="24"/>
                <w:szCs w:val="24"/>
                <w:lang w:val="en-GB"/>
              </w:rPr>
              <w:t>2</w:t>
            </w:r>
          </w:p>
        </w:tc>
        <w:tc>
          <w:tcPr>
            <w:tcW w:w="0" w:type="auto"/>
            <w:shd w:val="clear" w:color="auto" w:fill="CCE29A"/>
            <w:vAlign w:val="center"/>
            <w:hideMark/>
          </w:tcPr>
          <w:p w14:paraId="6F7DE5D4" w14:textId="51DE6A63" w:rsidR="005922B1" w:rsidRPr="00266433" w:rsidRDefault="006F5EE6">
            <w:pPr>
              <w:jc w:val="right"/>
              <w:rPr>
                <w:b/>
                <w:bCs/>
                <w:sz w:val="24"/>
                <w:szCs w:val="24"/>
                <w:lang w:val="en-GB"/>
              </w:rPr>
            </w:pPr>
            <w:r w:rsidRPr="00266433">
              <w:rPr>
                <w:b/>
                <w:bCs/>
                <w:lang w:val="en-GB"/>
              </w:rPr>
              <w:t>Seminar</w:t>
            </w:r>
            <w:r w:rsidR="005922B1" w:rsidRPr="00266433">
              <w:rPr>
                <w:b/>
                <w:bCs/>
                <w:lang w:val="en-GB"/>
              </w:rPr>
              <w:t xml:space="preserve">: </w:t>
            </w:r>
          </w:p>
        </w:tc>
        <w:tc>
          <w:tcPr>
            <w:tcW w:w="0" w:type="auto"/>
            <w:shd w:val="clear" w:color="auto" w:fill="FFFFFF"/>
            <w:vAlign w:val="center"/>
            <w:hideMark/>
          </w:tcPr>
          <w:p w14:paraId="4BE6DD31" w14:textId="249B19BC" w:rsidR="005922B1" w:rsidRPr="00266433" w:rsidRDefault="00A20619">
            <w:pPr>
              <w:rPr>
                <w:sz w:val="24"/>
                <w:szCs w:val="24"/>
                <w:lang w:val="en-GB"/>
              </w:rPr>
            </w:pPr>
            <w:r w:rsidRPr="00266433">
              <w:rPr>
                <w:sz w:val="24"/>
                <w:szCs w:val="24"/>
                <w:lang w:val="en-GB"/>
              </w:rPr>
              <w:t>2</w:t>
            </w:r>
          </w:p>
        </w:tc>
        <w:tc>
          <w:tcPr>
            <w:tcW w:w="0" w:type="auto"/>
            <w:shd w:val="clear" w:color="auto" w:fill="CCE29A"/>
            <w:vAlign w:val="center"/>
            <w:hideMark/>
          </w:tcPr>
          <w:p w14:paraId="72C07F48" w14:textId="7FEEC9EE" w:rsidR="005922B1" w:rsidRPr="00266433" w:rsidRDefault="006F5EE6">
            <w:pPr>
              <w:jc w:val="right"/>
              <w:rPr>
                <w:b/>
                <w:bCs/>
                <w:sz w:val="24"/>
                <w:szCs w:val="24"/>
                <w:lang w:val="en-GB"/>
              </w:rPr>
            </w:pPr>
            <w:r w:rsidRPr="00266433">
              <w:rPr>
                <w:b/>
                <w:bCs/>
                <w:lang w:val="en-GB"/>
              </w:rPr>
              <w:t>Lab</w:t>
            </w:r>
            <w:r w:rsidR="005922B1" w:rsidRPr="00266433">
              <w:rPr>
                <w:b/>
                <w:bCs/>
                <w:lang w:val="en-GB"/>
              </w:rPr>
              <w:t xml:space="preserve">: </w:t>
            </w:r>
          </w:p>
        </w:tc>
        <w:tc>
          <w:tcPr>
            <w:tcW w:w="0" w:type="auto"/>
            <w:shd w:val="clear" w:color="auto" w:fill="FFFFFF"/>
            <w:vAlign w:val="center"/>
            <w:hideMark/>
          </w:tcPr>
          <w:p w14:paraId="5DDFEF3B" w14:textId="77777777" w:rsidR="005922B1" w:rsidRPr="00266433" w:rsidRDefault="005922B1">
            <w:pPr>
              <w:rPr>
                <w:sz w:val="24"/>
                <w:szCs w:val="24"/>
                <w:lang w:val="en-GB"/>
              </w:rPr>
            </w:pPr>
            <w:r w:rsidRPr="00266433">
              <w:rPr>
                <w:lang w:val="en-GB"/>
              </w:rPr>
              <w:t>0</w:t>
            </w:r>
          </w:p>
        </w:tc>
        <w:tc>
          <w:tcPr>
            <w:tcW w:w="0" w:type="auto"/>
            <w:shd w:val="clear" w:color="auto" w:fill="CCE29A"/>
            <w:vAlign w:val="center"/>
            <w:hideMark/>
          </w:tcPr>
          <w:p w14:paraId="72E990DC" w14:textId="07EAAFCB" w:rsidR="005922B1" w:rsidRPr="00266433" w:rsidRDefault="006F5EE6">
            <w:pPr>
              <w:jc w:val="right"/>
              <w:rPr>
                <w:b/>
                <w:bCs/>
                <w:sz w:val="24"/>
                <w:szCs w:val="24"/>
                <w:lang w:val="en-GB"/>
              </w:rPr>
            </w:pPr>
            <w:r w:rsidRPr="00266433">
              <w:rPr>
                <w:b/>
                <w:bCs/>
                <w:lang w:val="en-GB"/>
              </w:rPr>
              <w:t>Consultation</w:t>
            </w:r>
            <w:r w:rsidR="005922B1" w:rsidRPr="00266433">
              <w:rPr>
                <w:b/>
                <w:bCs/>
                <w:lang w:val="en-GB"/>
              </w:rPr>
              <w:t xml:space="preserve">: </w:t>
            </w:r>
          </w:p>
        </w:tc>
        <w:tc>
          <w:tcPr>
            <w:tcW w:w="0" w:type="auto"/>
            <w:shd w:val="clear" w:color="auto" w:fill="FFFFFF"/>
            <w:vAlign w:val="center"/>
            <w:hideMark/>
          </w:tcPr>
          <w:p w14:paraId="05672D61" w14:textId="77777777" w:rsidR="005922B1" w:rsidRPr="00266433" w:rsidRDefault="005922B1">
            <w:pPr>
              <w:rPr>
                <w:sz w:val="24"/>
                <w:szCs w:val="24"/>
                <w:lang w:val="en-GB"/>
              </w:rPr>
            </w:pPr>
            <w:r w:rsidRPr="00266433">
              <w:rPr>
                <w:lang w:val="en-GB"/>
              </w:rPr>
              <w:t>0</w:t>
            </w:r>
          </w:p>
        </w:tc>
      </w:tr>
      <w:tr w:rsidR="005922B1" w:rsidRPr="00266433" w14:paraId="2744A312" w14:textId="77777777" w:rsidTr="000267C6">
        <w:trPr>
          <w:trHeight w:val="450"/>
          <w:tblCellSpacing w:w="37" w:type="dxa"/>
          <w:jc w:val="center"/>
        </w:trPr>
        <w:tc>
          <w:tcPr>
            <w:tcW w:w="0" w:type="auto"/>
            <w:gridSpan w:val="10"/>
            <w:shd w:val="clear" w:color="auto" w:fill="CCE29A"/>
            <w:vAlign w:val="center"/>
            <w:hideMark/>
          </w:tcPr>
          <w:p w14:paraId="73F75A92" w14:textId="77777777" w:rsidR="005922B1" w:rsidRPr="00266433" w:rsidRDefault="005922B1">
            <w:pPr>
              <w:jc w:val="center"/>
              <w:rPr>
                <w:b/>
                <w:bCs/>
                <w:sz w:val="24"/>
                <w:szCs w:val="24"/>
                <w:lang w:val="en-GB"/>
              </w:rPr>
            </w:pPr>
            <w:r w:rsidRPr="00266433">
              <w:rPr>
                <w:b/>
                <w:bCs/>
                <w:lang w:val="en-GB"/>
              </w:rPr>
              <w:t> </w:t>
            </w:r>
          </w:p>
        </w:tc>
      </w:tr>
      <w:tr w:rsidR="00711CA0" w:rsidRPr="00266433" w14:paraId="438BB6FD" w14:textId="77777777" w:rsidTr="000267C6">
        <w:trPr>
          <w:tblCellSpacing w:w="37" w:type="dxa"/>
          <w:jc w:val="center"/>
        </w:trPr>
        <w:tc>
          <w:tcPr>
            <w:tcW w:w="0" w:type="auto"/>
            <w:shd w:val="clear" w:color="auto" w:fill="CCE29A"/>
            <w:vAlign w:val="center"/>
            <w:hideMark/>
          </w:tcPr>
          <w:p w14:paraId="0F30BBE3" w14:textId="60A5A67F" w:rsidR="005922B1" w:rsidRPr="00266433" w:rsidRDefault="006F5EE6">
            <w:pPr>
              <w:jc w:val="right"/>
              <w:rPr>
                <w:b/>
                <w:bCs/>
                <w:sz w:val="24"/>
                <w:szCs w:val="24"/>
                <w:lang w:val="en-GB"/>
              </w:rPr>
            </w:pPr>
            <w:r w:rsidRPr="00266433">
              <w:rPr>
                <w:b/>
                <w:bCs/>
                <w:lang w:val="en-GB"/>
              </w:rPr>
              <w:t>Exam/Course assignment</w:t>
            </w:r>
            <w:r w:rsidR="005922B1" w:rsidRPr="00266433">
              <w:rPr>
                <w:b/>
                <w:bCs/>
                <w:lang w:val="en-GB"/>
              </w:rPr>
              <w:t xml:space="preserve">: </w:t>
            </w:r>
          </w:p>
        </w:tc>
        <w:tc>
          <w:tcPr>
            <w:tcW w:w="0" w:type="auto"/>
            <w:gridSpan w:val="9"/>
            <w:shd w:val="clear" w:color="auto" w:fill="FFFFFF"/>
            <w:hideMark/>
          </w:tcPr>
          <w:p w14:paraId="5BA4BED7" w14:textId="336717D7" w:rsidR="005922B1" w:rsidRPr="00266433" w:rsidRDefault="00A20619">
            <w:pPr>
              <w:rPr>
                <w:sz w:val="24"/>
                <w:szCs w:val="24"/>
                <w:lang w:val="en-GB"/>
              </w:rPr>
            </w:pPr>
            <w:r w:rsidRPr="00266433">
              <w:rPr>
                <w:sz w:val="24"/>
                <w:szCs w:val="24"/>
                <w:lang w:val="en-GB"/>
              </w:rPr>
              <w:t>Midterm exam</w:t>
            </w:r>
          </w:p>
        </w:tc>
      </w:tr>
      <w:tr w:rsidR="005922B1" w:rsidRPr="00266433" w14:paraId="47FEB8A5" w14:textId="77777777" w:rsidTr="000267C6">
        <w:trPr>
          <w:tblCellSpacing w:w="37" w:type="dxa"/>
          <w:jc w:val="center"/>
        </w:trPr>
        <w:tc>
          <w:tcPr>
            <w:tcW w:w="0" w:type="auto"/>
            <w:gridSpan w:val="10"/>
            <w:shd w:val="clear" w:color="auto" w:fill="CCE29A"/>
            <w:vAlign w:val="center"/>
            <w:hideMark/>
          </w:tcPr>
          <w:p w14:paraId="61F7EF29" w14:textId="77777777" w:rsidR="005922B1" w:rsidRPr="00266433" w:rsidRDefault="005922B1">
            <w:pPr>
              <w:jc w:val="center"/>
              <w:rPr>
                <w:b/>
                <w:bCs/>
                <w:sz w:val="24"/>
                <w:szCs w:val="24"/>
                <w:lang w:val="en-GB"/>
              </w:rPr>
            </w:pPr>
            <w:r w:rsidRPr="00266433">
              <w:rPr>
                <w:b/>
                <w:bCs/>
                <w:lang w:val="en-GB"/>
              </w:rPr>
              <w:t> </w:t>
            </w:r>
          </w:p>
        </w:tc>
      </w:tr>
      <w:tr w:rsidR="00711CA0" w:rsidRPr="00266433" w14:paraId="761E6C0F" w14:textId="77777777" w:rsidTr="000267C6">
        <w:trPr>
          <w:tblCellSpacing w:w="37" w:type="dxa"/>
          <w:jc w:val="center"/>
        </w:trPr>
        <w:tc>
          <w:tcPr>
            <w:tcW w:w="0" w:type="auto"/>
            <w:shd w:val="clear" w:color="auto" w:fill="CCE29A"/>
            <w:vAlign w:val="center"/>
            <w:hideMark/>
          </w:tcPr>
          <w:p w14:paraId="11FE7380" w14:textId="6F32A8E6" w:rsidR="005922B1" w:rsidRPr="00266433" w:rsidRDefault="006F5EE6">
            <w:pPr>
              <w:jc w:val="right"/>
              <w:rPr>
                <w:b/>
                <w:bCs/>
                <w:sz w:val="24"/>
                <w:szCs w:val="24"/>
                <w:lang w:val="en-GB"/>
              </w:rPr>
            </w:pPr>
            <w:r w:rsidRPr="00266433">
              <w:rPr>
                <w:b/>
                <w:bCs/>
                <w:lang w:val="en-GB"/>
              </w:rPr>
              <w:t>Course objectives</w:t>
            </w:r>
            <w:r w:rsidR="005922B1" w:rsidRPr="00266433">
              <w:rPr>
                <w:b/>
                <w:bCs/>
                <w:lang w:val="en-GB"/>
              </w:rPr>
              <w:t xml:space="preserve">: </w:t>
            </w:r>
          </w:p>
        </w:tc>
        <w:tc>
          <w:tcPr>
            <w:tcW w:w="0" w:type="auto"/>
            <w:gridSpan w:val="9"/>
            <w:shd w:val="clear" w:color="auto" w:fill="FFFFFF"/>
            <w:hideMark/>
          </w:tcPr>
          <w:p w14:paraId="69A1BC01" w14:textId="74669A01" w:rsidR="005922B1" w:rsidRPr="00266433" w:rsidRDefault="00A20619">
            <w:pPr>
              <w:rPr>
                <w:sz w:val="24"/>
                <w:szCs w:val="24"/>
                <w:lang w:val="en-GB"/>
              </w:rPr>
            </w:pPr>
            <w:r w:rsidRPr="00266433">
              <w:rPr>
                <w:sz w:val="24"/>
                <w:szCs w:val="24"/>
                <w:lang w:val="en-GB"/>
              </w:rPr>
              <w:t>The aim of the subject is to introduce students into the world of corporate strategy, including the world of survival and competition strategy. Development and implementation of corporate strategy requires special methods, knowledge and capabilities, and the subject intends to give a cross-section of these to students. The subject is expressly practice-</w:t>
            </w:r>
            <w:proofErr w:type="gramStart"/>
            <w:r w:rsidRPr="00266433">
              <w:rPr>
                <w:sz w:val="24"/>
                <w:szCs w:val="24"/>
                <w:lang w:val="en-GB"/>
              </w:rPr>
              <w:t>oriented,</w:t>
            </w:r>
            <w:proofErr w:type="gramEnd"/>
            <w:r w:rsidRPr="00266433">
              <w:rPr>
                <w:sz w:val="24"/>
                <w:szCs w:val="24"/>
                <w:lang w:val="en-GB"/>
              </w:rPr>
              <w:t xml:space="preserve"> the participants of the training can meet practical cases. In the (business) </w:t>
            </w:r>
            <w:proofErr w:type="gramStart"/>
            <w:r w:rsidRPr="00266433">
              <w:rPr>
                <w:sz w:val="24"/>
                <w:szCs w:val="24"/>
                <w:lang w:val="en-GB"/>
              </w:rPr>
              <w:t>world</w:t>
            </w:r>
            <w:proofErr w:type="gramEnd"/>
            <w:r w:rsidRPr="00266433">
              <w:rPr>
                <w:sz w:val="24"/>
                <w:szCs w:val="24"/>
                <w:lang w:val="en-GB"/>
              </w:rPr>
              <w:t xml:space="preserve"> setting the right and well-founded strategic direction has appreciated.  In the course of practical lessons</w:t>
            </w:r>
            <w:r w:rsidR="00D609B4">
              <w:rPr>
                <w:sz w:val="24"/>
                <w:szCs w:val="24"/>
                <w:lang w:val="en-GB"/>
              </w:rPr>
              <w:t>,</w:t>
            </w:r>
            <w:bookmarkStart w:id="0" w:name="_GoBack"/>
            <w:bookmarkEnd w:id="0"/>
            <w:r w:rsidRPr="00266433">
              <w:rPr>
                <w:sz w:val="24"/>
                <w:szCs w:val="24"/>
                <w:lang w:val="en-GB"/>
              </w:rPr>
              <w:t xml:space="preserve"> students carry out corporate strategic analysis and solve strategic tasks in teams. For the completion of the task, economic, financial management methods, approaches, concepts and analysis processes taught within the scope of the subject need to </w:t>
            </w:r>
            <w:proofErr w:type="gramStart"/>
            <w:r w:rsidRPr="00266433">
              <w:rPr>
                <w:sz w:val="24"/>
                <w:szCs w:val="24"/>
                <w:lang w:val="en-GB"/>
              </w:rPr>
              <w:t>be used</w:t>
            </w:r>
            <w:proofErr w:type="gramEnd"/>
            <w:r w:rsidRPr="00266433">
              <w:rPr>
                <w:sz w:val="24"/>
                <w:szCs w:val="24"/>
                <w:lang w:val="en-GB"/>
              </w:rPr>
              <w:t>.</w:t>
            </w:r>
          </w:p>
        </w:tc>
      </w:tr>
      <w:tr w:rsidR="00711CA0" w:rsidRPr="00266433" w14:paraId="46B82485" w14:textId="77777777" w:rsidTr="000267C6">
        <w:trPr>
          <w:tblCellSpacing w:w="37" w:type="dxa"/>
          <w:jc w:val="center"/>
        </w:trPr>
        <w:tc>
          <w:tcPr>
            <w:tcW w:w="0" w:type="auto"/>
            <w:shd w:val="clear" w:color="auto" w:fill="CCE29A"/>
            <w:vAlign w:val="center"/>
            <w:hideMark/>
          </w:tcPr>
          <w:p w14:paraId="08246879" w14:textId="4F84FB94" w:rsidR="005922B1" w:rsidRPr="00266433" w:rsidRDefault="006F5EE6">
            <w:pPr>
              <w:jc w:val="right"/>
              <w:rPr>
                <w:b/>
                <w:bCs/>
                <w:sz w:val="24"/>
                <w:szCs w:val="24"/>
                <w:lang w:val="en-GB"/>
              </w:rPr>
            </w:pPr>
            <w:r w:rsidRPr="00266433">
              <w:rPr>
                <w:b/>
                <w:bCs/>
                <w:lang w:val="en-GB"/>
              </w:rPr>
              <w:t>Course assessment:</w:t>
            </w:r>
          </w:p>
        </w:tc>
        <w:tc>
          <w:tcPr>
            <w:tcW w:w="0" w:type="auto"/>
            <w:gridSpan w:val="9"/>
            <w:shd w:val="clear" w:color="auto" w:fill="FFFFFF"/>
            <w:hideMark/>
          </w:tcPr>
          <w:p w14:paraId="77C8A885" w14:textId="35ABC9A3" w:rsidR="005922B1" w:rsidRPr="00266433" w:rsidRDefault="00A20619">
            <w:pPr>
              <w:rPr>
                <w:sz w:val="24"/>
                <w:szCs w:val="24"/>
                <w:lang w:val="en-GB"/>
              </w:rPr>
            </w:pPr>
            <w:r w:rsidRPr="00266433">
              <w:rPr>
                <w:sz w:val="24"/>
                <w:szCs w:val="24"/>
                <w:lang w:val="en-GB"/>
              </w:rPr>
              <w:t>Submission and defence of one strategic project paper made in groups (of 3-5</w:t>
            </w:r>
            <w:proofErr w:type="gramStart"/>
            <w:r w:rsidRPr="00266433">
              <w:rPr>
                <w:sz w:val="24"/>
                <w:szCs w:val="24"/>
                <w:lang w:val="en-GB"/>
              </w:rPr>
              <w:t>)  and</w:t>
            </w:r>
            <w:proofErr w:type="gramEnd"/>
            <w:r w:rsidRPr="00266433">
              <w:rPr>
                <w:sz w:val="24"/>
                <w:szCs w:val="24"/>
                <w:lang w:val="en-GB"/>
              </w:rPr>
              <w:t xml:space="preserve"> active involvement in the interim group tasks, workshops and a written closing exam in </w:t>
            </w:r>
            <w:r w:rsidRPr="00266433">
              <w:rPr>
                <w:sz w:val="24"/>
                <w:szCs w:val="24"/>
                <w:lang w:val="en-GB"/>
              </w:rPr>
              <w:lastRenderedPageBreak/>
              <w:t>the exam period.</w:t>
            </w:r>
          </w:p>
        </w:tc>
      </w:tr>
      <w:tr w:rsidR="005922B1" w:rsidRPr="00266433" w14:paraId="0A56D6F2" w14:textId="77777777" w:rsidTr="000267C6">
        <w:trPr>
          <w:tblCellSpacing w:w="37" w:type="dxa"/>
          <w:jc w:val="center"/>
        </w:trPr>
        <w:tc>
          <w:tcPr>
            <w:tcW w:w="0" w:type="auto"/>
            <w:gridSpan w:val="10"/>
            <w:shd w:val="clear" w:color="auto" w:fill="CCE29A"/>
            <w:vAlign w:val="center"/>
            <w:hideMark/>
          </w:tcPr>
          <w:p w14:paraId="215DD5B7" w14:textId="77777777" w:rsidR="005922B1" w:rsidRPr="00266433" w:rsidRDefault="005922B1">
            <w:pPr>
              <w:jc w:val="center"/>
              <w:rPr>
                <w:b/>
                <w:bCs/>
                <w:sz w:val="24"/>
                <w:szCs w:val="24"/>
                <w:lang w:val="en-GB"/>
              </w:rPr>
            </w:pPr>
            <w:r w:rsidRPr="00266433">
              <w:rPr>
                <w:b/>
                <w:bCs/>
                <w:lang w:val="en-GB"/>
              </w:rPr>
              <w:lastRenderedPageBreak/>
              <w:t> </w:t>
            </w:r>
          </w:p>
        </w:tc>
      </w:tr>
      <w:tr w:rsidR="00711CA0" w:rsidRPr="00266433" w14:paraId="4E86C6F7" w14:textId="77777777" w:rsidTr="000267C6">
        <w:trPr>
          <w:tblCellSpacing w:w="37" w:type="dxa"/>
          <w:jc w:val="center"/>
        </w:trPr>
        <w:tc>
          <w:tcPr>
            <w:tcW w:w="0" w:type="auto"/>
            <w:shd w:val="clear" w:color="auto" w:fill="DEEAAD"/>
            <w:vAlign w:val="center"/>
            <w:hideMark/>
          </w:tcPr>
          <w:p w14:paraId="4080C99F" w14:textId="4BAE97B5" w:rsidR="005922B1" w:rsidRPr="00266433" w:rsidRDefault="006F5EE6">
            <w:pPr>
              <w:jc w:val="center"/>
              <w:rPr>
                <w:sz w:val="24"/>
                <w:szCs w:val="24"/>
                <w:lang w:val="en-GB"/>
              </w:rPr>
            </w:pPr>
            <w:r w:rsidRPr="00266433">
              <w:rPr>
                <w:b/>
                <w:lang w:val="en-GB"/>
              </w:rPr>
              <w:t>Week</w:t>
            </w:r>
            <w:r w:rsidRPr="00266433">
              <w:rPr>
                <w:b/>
                <w:lang w:val="en-GB"/>
              </w:rPr>
              <w:br/>
              <w:t>(consultation)</w:t>
            </w:r>
          </w:p>
        </w:tc>
        <w:tc>
          <w:tcPr>
            <w:tcW w:w="0" w:type="auto"/>
            <w:gridSpan w:val="9"/>
            <w:shd w:val="clear" w:color="auto" w:fill="DEEAAD"/>
            <w:vAlign w:val="center"/>
            <w:hideMark/>
          </w:tcPr>
          <w:p w14:paraId="27C3AC15" w14:textId="36AA58D2" w:rsidR="005922B1" w:rsidRPr="00266433" w:rsidRDefault="006F5EE6">
            <w:pPr>
              <w:jc w:val="center"/>
              <w:rPr>
                <w:sz w:val="24"/>
                <w:szCs w:val="24"/>
                <w:lang w:val="en-GB"/>
              </w:rPr>
            </w:pPr>
            <w:r w:rsidRPr="00266433">
              <w:rPr>
                <w:b/>
                <w:lang w:val="en-GB"/>
              </w:rPr>
              <w:t>Course content</w:t>
            </w:r>
          </w:p>
        </w:tc>
      </w:tr>
      <w:tr w:rsidR="00711CA0" w:rsidRPr="00266433" w14:paraId="04C7EEDE" w14:textId="77777777" w:rsidTr="000267C6">
        <w:trPr>
          <w:tblCellSpacing w:w="37" w:type="dxa"/>
          <w:jc w:val="center"/>
        </w:trPr>
        <w:tc>
          <w:tcPr>
            <w:tcW w:w="0" w:type="auto"/>
            <w:shd w:val="clear" w:color="auto" w:fill="CCE29A"/>
            <w:vAlign w:val="center"/>
            <w:hideMark/>
          </w:tcPr>
          <w:p w14:paraId="238BE353" w14:textId="77777777" w:rsidR="005922B1" w:rsidRPr="00266433" w:rsidRDefault="005922B1">
            <w:pPr>
              <w:jc w:val="center"/>
              <w:rPr>
                <w:b/>
                <w:bCs/>
                <w:sz w:val="24"/>
                <w:szCs w:val="24"/>
                <w:lang w:val="en-GB"/>
              </w:rPr>
            </w:pPr>
            <w:r w:rsidRPr="00266433">
              <w:rPr>
                <w:b/>
                <w:bCs/>
                <w:lang w:val="en-GB"/>
              </w:rPr>
              <w:t>1.</w:t>
            </w:r>
          </w:p>
        </w:tc>
        <w:tc>
          <w:tcPr>
            <w:tcW w:w="0" w:type="auto"/>
            <w:gridSpan w:val="9"/>
            <w:shd w:val="clear" w:color="auto" w:fill="FFFFFF"/>
            <w:vAlign w:val="center"/>
            <w:hideMark/>
          </w:tcPr>
          <w:p w14:paraId="489CA8B7" w14:textId="11AAC2FC" w:rsidR="005922B1" w:rsidRPr="00266433" w:rsidRDefault="00CC7BAB">
            <w:pPr>
              <w:rPr>
                <w:sz w:val="24"/>
                <w:szCs w:val="24"/>
                <w:lang w:val="en-GB"/>
              </w:rPr>
            </w:pPr>
            <w:r w:rsidRPr="00266433">
              <w:rPr>
                <w:sz w:val="24"/>
                <w:szCs w:val="24"/>
                <w:lang w:val="en-GB"/>
              </w:rPr>
              <w:t>Th</w:t>
            </w:r>
            <w:r w:rsidR="00266433">
              <w:rPr>
                <w:sz w:val="24"/>
                <w:szCs w:val="24"/>
                <w:lang w:val="en-GB"/>
              </w:rPr>
              <w:t>e Strategic Management Process.</w:t>
            </w:r>
          </w:p>
        </w:tc>
      </w:tr>
      <w:tr w:rsidR="00711CA0" w:rsidRPr="00266433" w14:paraId="60319DAB" w14:textId="77777777" w:rsidTr="000267C6">
        <w:trPr>
          <w:tblCellSpacing w:w="37" w:type="dxa"/>
          <w:jc w:val="center"/>
        </w:trPr>
        <w:tc>
          <w:tcPr>
            <w:tcW w:w="0" w:type="auto"/>
            <w:shd w:val="clear" w:color="auto" w:fill="CCE29A"/>
            <w:vAlign w:val="center"/>
            <w:hideMark/>
          </w:tcPr>
          <w:p w14:paraId="05237C84" w14:textId="77777777" w:rsidR="005922B1" w:rsidRPr="00266433" w:rsidRDefault="005922B1">
            <w:pPr>
              <w:jc w:val="center"/>
              <w:rPr>
                <w:b/>
                <w:bCs/>
                <w:sz w:val="24"/>
                <w:szCs w:val="24"/>
                <w:lang w:val="en-GB"/>
              </w:rPr>
            </w:pPr>
            <w:r w:rsidRPr="00266433">
              <w:rPr>
                <w:b/>
                <w:bCs/>
                <w:lang w:val="en-GB"/>
              </w:rPr>
              <w:t>2.</w:t>
            </w:r>
          </w:p>
        </w:tc>
        <w:tc>
          <w:tcPr>
            <w:tcW w:w="0" w:type="auto"/>
            <w:gridSpan w:val="9"/>
            <w:shd w:val="clear" w:color="auto" w:fill="FFFFFF"/>
            <w:vAlign w:val="center"/>
            <w:hideMark/>
          </w:tcPr>
          <w:p w14:paraId="3D6C7A77" w14:textId="0540DA84" w:rsidR="005922B1" w:rsidRPr="00266433" w:rsidRDefault="00CC7BAB" w:rsidP="00266433">
            <w:pPr>
              <w:rPr>
                <w:sz w:val="24"/>
                <w:szCs w:val="24"/>
                <w:lang w:val="en-GB"/>
              </w:rPr>
            </w:pPr>
            <w:r w:rsidRPr="00266433">
              <w:rPr>
                <w:sz w:val="24"/>
                <w:szCs w:val="24"/>
                <w:lang w:val="en-GB"/>
              </w:rPr>
              <w:t>External Analysis:</w:t>
            </w:r>
            <w:r w:rsidR="00266433">
              <w:rPr>
                <w:sz w:val="24"/>
                <w:szCs w:val="24"/>
                <w:lang w:val="en-GB"/>
              </w:rPr>
              <w:t xml:space="preserve"> </w:t>
            </w:r>
            <w:r w:rsidRPr="00266433">
              <w:rPr>
                <w:sz w:val="24"/>
                <w:szCs w:val="24"/>
                <w:lang w:val="en-GB"/>
              </w:rPr>
              <w:t>Identification of Opportunities and Threats.</w:t>
            </w:r>
          </w:p>
        </w:tc>
      </w:tr>
      <w:tr w:rsidR="00711CA0" w:rsidRPr="00266433" w14:paraId="12077595" w14:textId="77777777" w:rsidTr="000267C6">
        <w:trPr>
          <w:tblCellSpacing w:w="37" w:type="dxa"/>
          <w:jc w:val="center"/>
        </w:trPr>
        <w:tc>
          <w:tcPr>
            <w:tcW w:w="0" w:type="auto"/>
            <w:shd w:val="clear" w:color="auto" w:fill="CCE29A"/>
            <w:vAlign w:val="center"/>
            <w:hideMark/>
          </w:tcPr>
          <w:p w14:paraId="6A7A96AA" w14:textId="77777777" w:rsidR="005922B1" w:rsidRPr="00266433" w:rsidRDefault="005922B1">
            <w:pPr>
              <w:jc w:val="center"/>
              <w:rPr>
                <w:b/>
                <w:bCs/>
                <w:sz w:val="24"/>
                <w:szCs w:val="24"/>
                <w:lang w:val="en-GB"/>
              </w:rPr>
            </w:pPr>
            <w:r w:rsidRPr="00266433">
              <w:rPr>
                <w:b/>
                <w:bCs/>
                <w:lang w:val="en-GB"/>
              </w:rPr>
              <w:t>3.</w:t>
            </w:r>
          </w:p>
        </w:tc>
        <w:tc>
          <w:tcPr>
            <w:tcW w:w="0" w:type="auto"/>
            <w:gridSpan w:val="9"/>
            <w:shd w:val="clear" w:color="auto" w:fill="FFFFFF"/>
            <w:vAlign w:val="center"/>
            <w:hideMark/>
          </w:tcPr>
          <w:p w14:paraId="7BF2E706" w14:textId="044829C0" w:rsidR="005922B1" w:rsidRPr="00266433" w:rsidRDefault="00CC7BAB">
            <w:pPr>
              <w:rPr>
                <w:sz w:val="24"/>
                <w:szCs w:val="24"/>
                <w:lang w:val="en-GB"/>
              </w:rPr>
            </w:pPr>
            <w:r w:rsidRPr="00266433">
              <w:rPr>
                <w:sz w:val="24"/>
                <w:szCs w:val="24"/>
                <w:lang w:val="en-GB"/>
              </w:rPr>
              <w:t>Case Study</w:t>
            </w:r>
          </w:p>
        </w:tc>
      </w:tr>
      <w:tr w:rsidR="00711CA0" w:rsidRPr="00266433" w14:paraId="6CD51690" w14:textId="77777777" w:rsidTr="000267C6">
        <w:trPr>
          <w:tblCellSpacing w:w="37" w:type="dxa"/>
          <w:jc w:val="center"/>
        </w:trPr>
        <w:tc>
          <w:tcPr>
            <w:tcW w:w="0" w:type="auto"/>
            <w:shd w:val="clear" w:color="auto" w:fill="CCE29A"/>
            <w:vAlign w:val="center"/>
            <w:hideMark/>
          </w:tcPr>
          <w:p w14:paraId="4336974A" w14:textId="77777777" w:rsidR="005922B1" w:rsidRPr="00266433" w:rsidRDefault="005922B1">
            <w:pPr>
              <w:jc w:val="center"/>
              <w:rPr>
                <w:b/>
                <w:bCs/>
                <w:sz w:val="24"/>
                <w:szCs w:val="24"/>
                <w:lang w:val="en-GB"/>
              </w:rPr>
            </w:pPr>
            <w:r w:rsidRPr="00266433">
              <w:rPr>
                <w:b/>
                <w:bCs/>
                <w:lang w:val="en-GB"/>
              </w:rPr>
              <w:t>4.</w:t>
            </w:r>
          </w:p>
        </w:tc>
        <w:tc>
          <w:tcPr>
            <w:tcW w:w="0" w:type="auto"/>
            <w:gridSpan w:val="9"/>
            <w:shd w:val="clear" w:color="auto" w:fill="FFFFFF"/>
            <w:vAlign w:val="center"/>
            <w:hideMark/>
          </w:tcPr>
          <w:p w14:paraId="2056DAA3" w14:textId="240BABEF" w:rsidR="005922B1" w:rsidRPr="00266433" w:rsidRDefault="00CC7BAB">
            <w:pPr>
              <w:rPr>
                <w:sz w:val="24"/>
                <w:szCs w:val="24"/>
                <w:lang w:val="en-GB"/>
              </w:rPr>
            </w:pPr>
            <w:r w:rsidRPr="00266433">
              <w:rPr>
                <w:sz w:val="24"/>
                <w:szCs w:val="24"/>
                <w:lang w:val="en-GB"/>
              </w:rPr>
              <w:t>Internal Analysis</w:t>
            </w:r>
            <w:proofErr w:type="gramStart"/>
            <w:r w:rsidRPr="00266433">
              <w:rPr>
                <w:sz w:val="24"/>
                <w:szCs w:val="24"/>
                <w:lang w:val="en-GB"/>
              </w:rPr>
              <w:t>:-</w:t>
            </w:r>
            <w:proofErr w:type="gramEnd"/>
            <w:r w:rsidRPr="00266433">
              <w:rPr>
                <w:sz w:val="24"/>
                <w:szCs w:val="24"/>
                <w:lang w:val="en-GB"/>
              </w:rPr>
              <w:t xml:space="preserve"> Building Competitive Advantage Through Functional Level Strategy</w:t>
            </w:r>
            <w:r w:rsidR="00266433">
              <w:rPr>
                <w:sz w:val="24"/>
                <w:szCs w:val="24"/>
                <w:lang w:val="en-GB"/>
              </w:rPr>
              <w:t>.</w:t>
            </w:r>
          </w:p>
        </w:tc>
      </w:tr>
      <w:tr w:rsidR="00711CA0" w:rsidRPr="00266433" w14:paraId="31A53DF2" w14:textId="77777777" w:rsidTr="000267C6">
        <w:trPr>
          <w:tblCellSpacing w:w="37" w:type="dxa"/>
          <w:jc w:val="center"/>
        </w:trPr>
        <w:tc>
          <w:tcPr>
            <w:tcW w:w="0" w:type="auto"/>
            <w:shd w:val="clear" w:color="auto" w:fill="CCE29A"/>
            <w:vAlign w:val="center"/>
            <w:hideMark/>
          </w:tcPr>
          <w:p w14:paraId="45CF7A2A" w14:textId="77777777" w:rsidR="005922B1" w:rsidRPr="00266433" w:rsidRDefault="005922B1">
            <w:pPr>
              <w:jc w:val="center"/>
              <w:rPr>
                <w:b/>
                <w:bCs/>
                <w:sz w:val="24"/>
                <w:szCs w:val="24"/>
                <w:lang w:val="en-GB"/>
              </w:rPr>
            </w:pPr>
            <w:r w:rsidRPr="00266433">
              <w:rPr>
                <w:b/>
                <w:bCs/>
                <w:lang w:val="en-GB"/>
              </w:rPr>
              <w:t>5.</w:t>
            </w:r>
          </w:p>
        </w:tc>
        <w:tc>
          <w:tcPr>
            <w:tcW w:w="0" w:type="auto"/>
            <w:gridSpan w:val="9"/>
            <w:shd w:val="clear" w:color="auto" w:fill="FFFFFF"/>
            <w:vAlign w:val="center"/>
            <w:hideMark/>
          </w:tcPr>
          <w:p w14:paraId="438E6DCE" w14:textId="6ECFA937" w:rsidR="005922B1" w:rsidRPr="00266433" w:rsidRDefault="00CC7BAB">
            <w:pPr>
              <w:rPr>
                <w:sz w:val="24"/>
                <w:szCs w:val="24"/>
                <w:lang w:val="en-GB"/>
              </w:rPr>
            </w:pPr>
            <w:r w:rsidRPr="00266433">
              <w:rPr>
                <w:sz w:val="24"/>
                <w:szCs w:val="24"/>
                <w:lang w:val="en-GB"/>
              </w:rPr>
              <w:t>Internal Analysis</w:t>
            </w:r>
            <w:proofErr w:type="gramStart"/>
            <w:r w:rsidRPr="00266433">
              <w:rPr>
                <w:sz w:val="24"/>
                <w:szCs w:val="24"/>
                <w:lang w:val="en-GB"/>
              </w:rPr>
              <w:t>:-</w:t>
            </w:r>
            <w:proofErr w:type="gramEnd"/>
            <w:r w:rsidRPr="00266433">
              <w:rPr>
                <w:sz w:val="24"/>
                <w:szCs w:val="24"/>
                <w:lang w:val="en-GB"/>
              </w:rPr>
              <w:t xml:space="preserve"> Building Competitive Advantage Through Business Level Strategy</w:t>
            </w:r>
            <w:r w:rsidR="00266433">
              <w:rPr>
                <w:sz w:val="24"/>
                <w:szCs w:val="24"/>
                <w:lang w:val="en-GB"/>
              </w:rPr>
              <w:t>.</w:t>
            </w:r>
          </w:p>
        </w:tc>
      </w:tr>
      <w:tr w:rsidR="00711CA0" w:rsidRPr="00266433" w14:paraId="40D27437" w14:textId="77777777" w:rsidTr="000267C6">
        <w:trPr>
          <w:tblCellSpacing w:w="37" w:type="dxa"/>
          <w:jc w:val="center"/>
        </w:trPr>
        <w:tc>
          <w:tcPr>
            <w:tcW w:w="0" w:type="auto"/>
            <w:shd w:val="clear" w:color="auto" w:fill="CCE29A"/>
            <w:vAlign w:val="center"/>
            <w:hideMark/>
          </w:tcPr>
          <w:p w14:paraId="2B46475B" w14:textId="77777777" w:rsidR="005922B1" w:rsidRPr="00266433" w:rsidRDefault="005922B1">
            <w:pPr>
              <w:jc w:val="center"/>
              <w:rPr>
                <w:b/>
                <w:bCs/>
                <w:sz w:val="24"/>
                <w:szCs w:val="24"/>
                <w:lang w:val="en-GB"/>
              </w:rPr>
            </w:pPr>
            <w:r w:rsidRPr="00266433">
              <w:rPr>
                <w:b/>
                <w:bCs/>
                <w:lang w:val="en-GB"/>
              </w:rPr>
              <w:t>6.</w:t>
            </w:r>
          </w:p>
        </w:tc>
        <w:tc>
          <w:tcPr>
            <w:tcW w:w="0" w:type="auto"/>
            <w:gridSpan w:val="9"/>
            <w:shd w:val="clear" w:color="auto" w:fill="FFFFFF"/>
            <w:vAlign w:val="center"/>
            <w:hideMark/>
          </w:tcPr>
          <w:p w14:paraId="422C2AC0" w14:textId="147A6E20" w:rsidR="005922B1" w:rsidRPr="00266433" w:rsidRDefault="00CC7BAB">
            <w:pPr>
              <w:rPr>
                <w:sz w:val="24"/>
                <w:szCs w:val="24"/>
                <w:lang w:val="en-GB"/>
              </w:rPr>
            </w:pPr>
            <w:r w:rsidRPr="00266433">
              <w:rPr>
                <w:sz w:val="24"/>
                <w:szCs w:val="24"/>
                <w:lang w:val="en-GB"/>
              </w:rPr>
              <w:t>Competitive Strate</w:t>
            </w:r>
            <w:r w:rsidR="00266433">
              <w:rPr>
                <w:sz w:val="24"/>
                <w:szCs w:val="24"/>
                <w:lang w:val="en-GB"/>
              </w:rPr>
              <w:t>gy and the Industry Environment</w:t>
            </w:r>
            <w:r w:rsidRPr="00266433">
              <w:rPr>
                <w:sz w:val="24"/>
                <w:szCs w:val="24"/>
                <w:lang w:val="en-GB"/>
              </w:rPr>
              <w:t>.</w:t>
            </w:r>
          </w:p>
        </w:tc>
      </w:tr>
      <w:tr w:rsidR="00711CA0" w:rsidRPr="00266433" w14:paraId="3C5ADCB8" w14:textId="77777777" w:rsidTr="000267C6">
        <w:trPr>
          <w:tblCellSpacing w:w="37" w:type="dxa"/>
          <w:jc w:val="center"/>
        </w:trPr>
        <w:tc>
          <w:tcPr>
            <w:tcW w:w="0" w:type="auto"/>
            <w:shd w:val="clear" w:color="auto" w:fill="CCE29A"/>
            <w:vAlign w:val="center"/>
            <w:hideMark/>
          </w:tcPr>
          <w:p w14:paraId="64C148EE" w14:textId="77777777" w:rsidR="005922B1" w:rsidRPr="00266433" w:rsidRDefault="005922B1">
            <w:pPr>
              <w:jc w:val="center"/>
              <w:rPr>
                <w:b/>
                <w:bCs/>
                <w:sz w:val="24"/>
                <w:szCs w:val="24"/>
                <w:lang w:val="en-GB"/>
              </w:rPr>
            </w:pPr>
            <w:r w:rsidRPr="00266433">
              <w:rPr>
                <w:b/>
                <w:bCs/>
                <w:lang w:val="en-GB"/>
              </w:rPr>
              <w:t>7.</w:t>
            </w:r>
          </w:p>
        </w:tc>
        <w:tc>
          <w:tcPr>
            <w:tcW w:w="0" w:type="auto"/>
            <w:gridSpan w:val="9"/>
            <w:shd w:val="clear" w:color="auto" w:fill="FFFFFF"/>
            <w:vAlign w:val="center"/>
            <w:hideMark/>
          </w:tcPr>
          <w:p w14:paraId="6617C254" w14:textId="2F9BA86E" w:rsidR="005922B1" w:rsidRPr="00266433" w:rsidRDefault="00CC7BAB">
            <w:pPr>
              <w:rPr>
                <w:sz w:val="24"/>
                <w:szCs w:val="24"/>
                <w:lang w:val="en-GB"/>
              </w:rPr>
            </w:pPr>
            <w:r w:rsidRPr="00266433">
              <w:rPr>
                <w:sz w:val="24"/>
                <w:szCs w:val="24"/>
                <w:lang w:val="en-GB"/>
              </w:rPr>
              <w:t>Strategy in the Global Environment</w:t>
            </w:r>
            <w:r w:rsidR="00266433">
              <w:rPr>
                <w:sz w:val="24"/>
                <w:szCs w:val="24"/>
                <w:lang w:val="en-GB"/>
              </w:rPr>
              <w:t>.</w:t>
            </w:r>
          </w:p>
        </w:tc>
      </w:tr>
      <w:tr w:rsidR="00711CA0" w:rsidRPr="00266433" w14:paraId="50C40169" w14:textId="77777777" w:rsidTr="000267C6">
        <w:trPr>
          <w:tblCellSpacing w:w="37" w:type="dxa"/>
          <w:jc w:val="center"/>
        </w:trPr>
        <w:tc>
          <w:tcPr>
            <w:tcW w:w="0" w:type="auto"/>
            <w:shd w:val="clear" w:color="auto" w:fill="CCE29A"/>
            <w:vAlign w:val="center"/>
            <w:hideMark/>
          </w:tcPr>
          <w:p w14:paraId="04D24B0D" w14:textId="77777777" w:rsidR="005922B1" w:rsidRPr="00266433" w:rsidRDefault="005922B1">
            <w:pPr>
              <w:jc w:val="center"/>
              <w:rPr>
                <w:b/>
                <w:bCs/>
                <w:sz w:val="24"/>
                <w:szCs w:val="24"/>
                <w:lang w:val="en-GB"/>
              </w:rPr>
            </w:pPr>
            <w:r w:rsidRPr="00266433">
              <w:rPr>
                <w:b/>
                <w:bCs/>
                <w:lang w:val="en-GB"/>
              </w:rPr>
              <w:t>8.</w:t>
            </w:r>
          </w:p>
        </w:tc>
        <w:tc>
          <w:tcPr>
            <w:tcW w:w="0" w:type="auto"/>
            <w:gridSpan w:val="9"/>
            <w:shd w:val="clear" w:color="auto" w:fill="FFFFFF"/>
            <w:vAlign w:val="center"/>
            <w:hideMark/>
          </w:tcPr>
          <w:p w14:paraId="1295DAC9" w14:textId="01994AC6" w:rsidR="005922B1" w:rsidRPr="00266433" w:rsidRDefault="00084C73">
            <w:pPr>
              <w:rPr>
                <w:sz w:val="24"/>
                <w:szCs w:val="24"/>
                <w:lang w:val="en-GB"/>
              </w:rPr>
            </w:pPr>
            <w:r w:rsidRPr="00266433">
              <w:rPr>
                <w:sz w:val="24"/>
                <w:szCs w:val="24"/>
                <w:lang w:val="en-GB"/>
              </w:rPr>
              <w:t>Case Study</w:t>
            </w:r>
            <w:r w:rsidR="00266433">
              <w:rPr>
                <w:sz w:val="24"/>
                <w:szCs w:val="24"/>
                <w:lang w:val="en-GB"/>
              </w:rPr>
              <w:t>.</w:t>
            </w:r>
          </w:p>
        </w:tc>
      </w:tr>
      <w:tr w:rsidR="00711CA0" w:rsidRPr="00266433" w14:paraId="38FD2B9A" w14:textId="77777777" w:rsidTr="000267C6">
        <w:trPr>
          <w:tblCellSpacing w:w="37" w:type="dxa"/>
          <w:jc w:val="center"/>
        </w:trPr>
        <w:tc>
          <w:tcPr>
            <w:tcW w:w="0" w:type="auto"/>
            <w:shd w:val="clear" w:color="auto" w:fill="CCE29A"/>
            <w:vAlign w:val="center"/>
            <w:hideMark/>
          </w:tcPr>
          <w:p w14:paraId="0A77020C" w14:textId="77777777" w:rsidR="005922B1" w:rsidRPr="00266433" w:rsidRDefault="005922B1">
            <w:pPr>
              <w:jc w:val="center"/>
              <w:rPr>
                <w:b/>
                <w:bCs/>
                <w:sz w:val="24"/>
                <w:szCs w:val="24"/>
                <w:lang w:val="en-GB"/>
              </w:rPr>
            </w:pPr>
            <w:r w:rsidRPr="00266433">
              <w:rPr>
                <w:b/>
                <w:bCs/>
                <w:lang w:val="en-GB"/>
              </w:rPr>
              <w:t>9.</w:t>
            </w:r>
          </w:p>
        </w:tc>
        <w:tc>
          <w:tcPr>
            <w:tcW w:w="0" w:type="auto"/>
            <w:gridSpan w:val="9"/>
            <w:shd w:val="clear" w:color="auto" w:fill="FFFFFF"/>
            <w:vAlign w:val="center"/>
            <w:hideMark/>
          </w:tcPr>
          <w:p w14:paraId="1296453A" w14:textId="70D633FE" w:rsidR="005922B1" w:rsidRPr="00266433" w:rsidRDefault="00084C73">
            <w:pPr>
              <w:rPr>
                <w:sz w:val="24"/>
                <w:szCs w:val="24"/>
                <w:lang w:val="en-GB"/>
              </w:rPr>
            </w:pPr>
            <w:r w:rsidRPr="00266433">
              <w:rPr>
                <w:sz w:val="24"/>
                <w:szCs w:val="24"/>
                <w:lang w:val="en-GB"/>
              </w:rPr>
              <w:t>Corporate Strategy: Horizontal and Vertical Integration and Strategic Outsourcing</w:t>
            </w:r>
            <w:r w:rsidR="00266433">
              <w:rPr>
                <w:sz w:val="24"/>
                <w:szCs w:val="24"/>
                <w:lang w:val="en-GB"/>
              </w:rPr>
              <w:t>.</w:t>
            </w:r>
          </w:p>
        </w:tc>
      </w:tr>
      <w:tr w:rsidR="00711CA0" w:rsidRPr="00266433" w14:paraId="5BE02547" w14:textId="77777777" w:rsidTr="000267C6">
        <w:trPr>
          <w:tblCellSpacing w:w="37" w:type="dxa"/>
          <w:jc w:val="center"/>
        </w:trPr>
        <w:tc>
          <w:tcPr>
            <w:tcW w:w="0" w:type="auto"/>
            <w:shd w:val="clear" w:color="auto" w:fill="CCE29A"/>
            <w:vAlign w:val="center"/>
            <w:hideMark/>
          </w:tcPr>
          <w:p w14:paraId="637E807F" w14:textId="77777777" w:rsidR="005922B1" w:rsidRPr="00266433" w:rsidRDefault="005922B1">
            <w:pPr>
              <w:jc w:val="center"/>
              <w:rPr>
                <w:b/>
                <w:bCs/>
                <w:sz w:val="24"/>
                <w:szCs w:val="24"/>
                <w:lang w:val="en-GB"/>
              </w:rPr>
            </w:pPr>
            <w:r w:rsidRPr="00266433">
              <w:rPr>
                <w:b/>
                <w:bCs/>
                <w:lang w:val="en-GB"/>
              </w:rPr>
              <w:t>10.</w:t>
            </w:r>
          </w:p>
        </w:tc>
        <w:tc>
          <w:tcPr>
            <w:tcW w:w="0" w:type="auto"/>
            <w:gridSpan w:val="9"/>
            <w:shd w:val="clear" w:color="auto" w:fill="FFFFFF"/>
            <w:vAlign w:val="center"/>
            <w:hideMark/>
          </w:tcPr>
          <w:p w14:paraId="071461E8" w14:textId="64957B9A" w:rsidR="005922B1" w:rsidRPr="00266433" w:rsidRDefault="00084C73">
            <w:pPr>
              <w:rPr>
                <w:sz w:val="24"/>
                <w:szCs w:val="24"/>
                <w:lang w:val="en-GB"/>
              </w:rPr>
            </w:pPr>
            <w:r w:rsidRPr="00266433">
              <w:rPr>
                <w:sz w:val="24"/>
                <w:szCs w:val="24"/>
                <w:lang w:val="en-GB"/>
              </w:rPr>
              <w:t>Corporate Strategy: Diversification Acquisitions and Internal JV</w:t>
            </w:r>
            <w:r w:rsidR="00266433">
              <w:rPr>
                <w:sz w:val="24"/>
                <w:szCs w:val="24"/>
                <w:lang w:val="en-GB"/>
              </w:rPr>
              <w:t>.</w:t>
            </w:r>
          </w:p>
        </w:tc>
      </w:tr>
      <w:tr w:rsidR="00711CA0" w:rsidRPr="00266433" w14:paraId="58B54439" w14:textId="77777777" w:rsidTr="000267C6">
        <w:trPr>
          <w:tblCellSpacing w:w="37" w:type="dxa"/>
          <w:jc w:val="center"/>
        </w:trPr>
        <w:tc>
          <w:tcPr>
            <w:tcW w:w="0" w:type="auto"/>
            <w:shd w:val="clear" w:color="auto" w:fill="CCE29A"/>
            <w:vAlign w:val="center"/>
            <w:hideMark/>
          </w:tcPr>
          <w:p w14:paraId="41030A81" w14:textId="77777777" w:rsidR="005922B1" w:rsidRPr="00266433" w:rsidRDefault="005922B1">
            <w:pPr>
              <w:jc w:val="center"/>
              <w:rPr>
                <w:b/>
                <w:bCs/>
                <w:sz w:val="24"/>
                <w:szCs w:val="24"/>
                <w:lang w:val="en-GB"/>
              </w:rPr>
            </w:pPr>
            <w:r w:rsidRPr="00266433">
              <w:rPr>
                <w:b/>
                <w:bCs/>
                <w:lang w:val="en-GB"/>
              </w:rPr>
              <w:t>11.</w:t>
            </w:r>
          </w:p>
        </w:tc>
        <w:tc>
          <w:tcPr>
            <w:tcW w:w="0" w:type="auto"/>
            <w:gridSpan w:val="9"/>
            <w:shd w:val="clear" w:color="auto" w:fill="FFFFFF"/>
            <w:vAlign w:val="center"/>
            <w:hideMark/>
          </w:tcPr>
          <w:p w14:paraId="2CB6DE6A" w14:textId="55B3B0B7" w:rsidR="005922B1" w:rsidRPr="00266433" w:rsidRDefault="00084C73">
            <w:pPr>
              <w:rPr>
                <w:sz w:val="24"/>
                <w:szCs w:val="24"/>
                <w:lang w:val="en-GB"/>
              </w:rPr>
            </w:pPr>
            <w:r w:rsidRPr="00266433">
              <w:rPr>
                <w:sz w:val="24"/>
                <w:szCs w:val="24"/>
                <w:lang w:val="en-GB"/>
              </w:rPr>
              <w:t>Corporate Performance Governance and Ethics. Implementing Strategy in Companies That Compete In a Single Industry –Across Industries and Countries</w:t>
            </w:r>
            <w:r w:rsidR="00266433">
              <w:rPr>
                <w:sz w:val="24"/>
                <w:szCs w:val="24"/>
                <w:lang w:val="en-GB"/>
              </w:rPr>
              <w:t>.</w:t>
            </w:r>
          </w:p>
        </w:tc>
      </w:tr>
      <w:tr w:rsidR="00711CA0" w:rsidRPr="00266433" w14:paraId="18B90200" w14:textId="77777777" w:rsidTr="000267C6">
        <w:trPr>
          <w:tblCellSpacing w:w="37" w:type="dxa"/>
          <w:jc w:val="center"/>
        </w:trPr>
        <w:tc>
          <w:tcPr>
            <w:tcW w:w="0" w:type="auto"/>
            <w:shd w:val="clear" w:color="auto" w:fill="CCE29A"/>
            <w:vAlign w:val="center"/>
            <w:hideMark/>
          </w:tcPr>
          <w:p w14:paraId="3D071241" w14:textId="77777777" w:rsidR="005922B1" w:rsidRPr="00266433" w:rsidRDefault="005922B1">
            <w:pPr>
              <w:jc w:val="center"/>
              <w:rPr>
                <w:b/>
                <w:bCs/>
                <w:sz w:val="24"/>
                <w:szCs w:val="24"/>
                <w:lang w:val="en-GB"/>
              </w:rPr>
            </w:pPr>
            <w:r w:rsidRPr="00266433">
              <w:rPr>
                <w:b/>
                <w:bCs/>
                <w:lang w:val="en-GB"/>
              </w:rPr>
              <w:t>12.</w:t>
            </w:r>
          </w:p>
        </w:tc>
        <w:tc>
          <w:tcPr>
            <w:tcW w:w="0" w:type="auto"/>
            <w:gridSpan w:val="9"/>
            <w:shd w:val="clear" w:color="auto" w:fill="FFFFFF"/>
            <w:vAlign w:val="center"/>
            <w:hideMark/>
          </w:tcPr>
          <w:p w14:paraId="53540F65" w14:textId="698F3A4A" w:rsidR="005922B1" w:rsidRPr="00266433" w:rsidRDefault="00084C73">
            <w:pPr>
              <w:rPr>
                <w:sz w:val="24"/>
                <w:szCs w:val="24"/>
                <w:lang w:val="en-GB"/>
              </w:rPr>
            </w:pPr>
            <w:r w:rsidRPr="00266433">
              <w:rPr>
                <w:sz w:val="24"/>
                <w:szCs w:val="24"/>
                <w:lang w:val="en-GB"/>
              </w:rPr>
              <w:t>Student Presentations</w:t>
            </w:r>
            <w:r w:rsidR="00266433">
              <w:rPr>
                <w:sz w:val="24"/>
                <w:szCs w:val="24"/>
                <w:lang w:val="en-GB"/>
              </w:rPr>
              <w:t>.</w:t>
            </w:r>
          </w:p>
        </w:tc>
      </w:tr>
      <w:tr w:rsidR="00711CA0" w:rsidRPr="00266433" w14:paraId="100D591B" w14:textId="77777777" w:rsidTr="000267C6">
        <w:trPr>
          <w:tblCellSpacing w:w="37" w:type="dxa"/>
          <w:jc w:val="center"/>
        </w:trPr>
        <w:tc>
          <w:tcPr>
            <w:tcW w:w="0" w:type="auto"/>
            <w:shd w:val="clear" w:color="auto" w:fill="CCE29A"/>
            <w:vAlign w:val="center"/>
            <w:hideMark/>
          </w:tcPr>
          <w:p w14:paraId="0C8E8A7A" w14:textId="77777777" w:rsidR="005922B1" w:rsidRPr="00266433" w:rsidRDefault="005922B1">
            <w:pPr>
              <w:jc w:val="center"/>
              <w:rPr>
                <w:b/>
                <w:bCs/>
                <w:sz w:val="24"/>
                <w:szCs w:val="24"/>
                <w:lang w:val="en-GB"/>
              </w:rPr>
            </w:pPr>
            <w:r w:rsidRPr="00266433">
              <w:rPr>
                <w:b/>
                <w:bCs/>
                <w:lang w:val="en-GB"/>
              </w:rPr>
              <w:t>13.</w:t>
            </w:r>
          </w:p>
        </w:tc>
        <w:tc>
          <w:tcPr>
            <w:tcW w:w="0" w:type="auto"/>
            <w:gridSpan w:val="9"/>
            <w:shd w:val="clear" w:color="auto" w:fill="FFFFFF"/>
            <w:vAlign w:val="center"/>
            <w:hideMark/>
          </w:tcPr>
          <w:p w14:paraId="536320F1" w14:textId="36BC129C" w:rsidR="005922B1" w:rsidRPr="00266433" w:rsidRDefault="00084C73">
            <w:pPr>
              <w:rPr>
                <w:sz w:val="24"/>
                <w:szCs w:val="24"/>
                <w:lang w:val="en-GB"/>
              </w:rPr>
            </w:pPr>
            <w:r w:rsidRPr="00266433">
              <w:rPr>
                <w:sz w:val="24"/>
                <w:szCs w:val="24"/>
                <w:lang w:val="en-GB"/>
              </w:rPr>
              <w:t>Student Presentations</w:t>
            </w:r>
            <w:r w:rsidR="00266433">
              <w:rPr>
                <w:sz w:val="24"/>
                <w:szCs w:val="24"/>
                <w:lang w:val="en-GB"/>
              </w:rPr>
              <w:t>.</w:t>
            </w:r>
          </w:p>
        </w:tc>
      </w:tr>
      <w:tr w:rsidR="00711CA0" w:rsidRPr="00266433" w14:paraId="0FAE553C" w14:textId="77777777" w:rsidTr="000267C6">
        <w:trPr>
          <w:tblCellSpacing w:w="37" w:type="dxa"/>
          <w:jc w:val="center"/>
        </w:trPr>
        <w:tc>
          <w:tcPr>
            <w:tcW w:w="0" w:type="auto"/>
            <w:shd w:val="clear" w:color="auto" w:fill="CCE29A"/>
            <w:vAlign w:val="center"/>
            <w:hideMark/>
          </w:tcPr>
          <w:p w14:paraId="6B200BBD" w14:textId="77777777" w:rsidR="005922B1" w:rsidRPr="00266433" w:rsidRDefault="005922B1">
            <w:pPr>
              <w:jc w:val="center"/>
              <w:rPr>
                <w:b/>
                <w:bCs/>
                <w:sz w:val="24"/>
                <w:szCs w:val="24"/>
                <w:lang w:val="en-GB"/>
              </w:rPr>
            </w:pPr>
            <w:r w:rsidRPr="00266433">
              <w:rPr>
                <w:b/>
                <w:bCs/>
                <w:lang w:val="en-GB"/>
              </w:rPr>
              <w:t>14.</w:t>
            </w:r>
          </w:p>
        </w:tc>
        <w:tc>
          <w:tcPr>
            <w:tcW w:w="0" w:type="auto"/>
            <w:gridSpan w:val="9"/>
            <w:shd w:val="clear" w:color="auto" w:fill="FFFFFF"/>
            <w:vAlign w:val="center"/>
            <w:hideMark/>
          </w:tcPr>
          <w:p w14:paraId="476F54EF" w14:textId="6822A976" w:rsidR="005922B1" w:rsidRPr="00266433" w:rsidRDefault="00084C73">
            <w:pPr>
              <w:rPr>
                <w:sz w:val="24"/>
                <w:szCs w:val="24"/>
                <w:lang w:val="en-GB"/>
              </w:rPr>
            </w:pPr>
            <w:r w:rsidRPr="00266433">
              <w:rPr>
                <w:sz w:val="24"/>
                <w:szCs w:val="24"/>
                <w:lang w:val="en-GB"/>
              </w:rPr>
              <w:t>Summary</w:t>
            </w:r>
            <w:r w:rsidR="00266433">
              <w:rPr>
                <w:sz w:val="24"/>
                <w:szCs w:val="24"/>
                <w:lang w:val="en-GB"/>
              </w:rPr>
              <w:t>.</w:t>
            </w:r>
          </w:p>
        </w:tc>
      </w:tr>
      <w:tr w:rsidR="005922B1" w:rsidRPr="00266433" w14:paraId="6957C961" w14:textId="77777777" w:rsidTr="000267C6">
        <w:trPr>
          <w:tblCellSpacing w:w="37" w:type="dxa"/>
          <w:jc w:val="center"/>
        </w:trPr>
        <w:tc>
          <w:tcPr>
            <w:tcW w:w="0" w:type="auto"/>
            <w:gridSpan w:val="10"/>
            <w:shd w:val="clear" w:color="auto" w:fill="CCE29A"/>
            <w:vAlign w:val="center"/>
            <w:hideMark/>
          </w:tcPr>
          <w:p w14:paraId="2E088D41" w14:textId="77777777" w:rsidR="005922B1" w:rsidRPr="00266433" w:rsidRDefault="005922B1">
            <w:pPr>
              <w:jc w:val="center"/>
              <w:rPr>
                <w:b/>
                <w:bCs/>
                <w:sz w:val="24"/>
                <w:szCs w:val="24"/>
                <w:lang w:val="en-GB"/>
              </w:rPr>
            </w:pPr>
            <w:r w:rsidRPr="00266433">
              <w:rPr>
                <w:b/>
                <w:bCs/>
                <w:lang w:val="en-GB"/>
              </w:rPr>
              <w:t> </w:t>
            </w:r>
          </w:p>
        </w:tc>
      </w:tr>
      <w:tr w:rsidR="00711CA0" w:rsidRPr="00266433" w14:paraId="1780855D" w14:textId="77777777" w:rsidTr="000267C6">
        <w:trPr>
          <w:tblCellSpacing w:w="37" w:type="dxa"/>
          <w:jc w:val="center"/>
        </w:trPr>
        <w:tc>
          <w:tcPr>
            <w:tcW w:w="0" w:type="auto"/>
            <w:shd w:val="clear" w:color="auto" w:fill="CCE29A"/>
            <w:vAlign w:val="center"/>
            <w:hideMark/>
          </w:tcPr>
          <w:p w14:paraId="67D58632" w14:textId="067372FD" w:rsidR="005922B1" w:rsidRPr="00266433" w:rsidRDefault="006F5EE6">
            <w:pPr>
              <w:jc w:val="right"/>
              <w:rPr>
                <w:b/>
                <w:bCs/>
                <w:sz w:val="24"/>
                <w:szCs w:val="24"/>
                <w:lang w:val="en-GB"/>
              </w:rPr>
            </w:pPr>
            <w:r w:rsidRPr="00266433">
              <w:rPr>
                <w:b/>
                <w:lang w:val="en-GB"/>
              </w:rPr>
              <w:t>Assessment (method of assessment</w:t>
            </w:r>
            <w:r w:rsidR="005922B1" w:rsidRPr="00266433">
              <w:rPr>
                <w:b/>
                <w:bCs/>
                <w:lang w:val="en-GB"/>
              </w:rPr>
              <w:t xml:space="preserve">, </w:t>
            </w:r>
            <w:r w:rsidR="005922B1" w:rsidRPr="00266433">
              <w:rPr>
                <w:b/>
                <w:bCs/>
                <w:lang w:val="en-GB"/>
              </w:rPr>
              <w:br/>
            </w:r>
            <w:r w:rsidRPr="00266433">
              <w:rPr>
                <w:b/>
                <w:bCs/>
                <w:lang w:val="en-GB"/>
              </w:rPr>
              <w:t>make-ups and re-sits)</w:t>
            </w:r>
            <w:r w:rsidR="005922B1" w:rsidRPr="00266433">
              <w:rPr>
                <w:b/>
                <w:bCs/>
                <w:lang w:val="en-GB"/>
              </w:rPr>
              <w:t xml:space="preserve">: </w:t>
            </w:r>
          </w:p>
        </w:tc>
        <w:tc>
          <w:tcPr>
            <w:tcW w:w="0" w:type="auto"/>
            <w:gridSpan w:val="9"/>
            <w:shd w:val="clear" w:color="auto" w:fill="FFFFFF"/>
            <w:hideMark/>
          </w:tcPr>
          <w:p w14:paraId="73F09C5C" w14:textId="77777777" w:rsidR="00A20619" w:rsidRPr="00266433" w:rsidRDefault="00A20619" w:rsidP="00A20619">
            <w:pPr>
              <w:rPr>
                <w:sz w:val="24"/>
                <w:szCs w:val="24"/>
                <w:lang w:val="en-GB"/>
              </w:rPr>
            </w:pPr>
            <w:r w:rsidRPr="00266433">
              <w:rPr>
                <w:sz w:val="24"/>
                <w:szCs w:val="24"/>
                <w:lang w:val="en-GB"/>
              </w:rPr>
              <w:t>The final grade of the semester is determined by the exam results or by points acquired through studies: (maximum number of points:  100): The exam has a share of 60 %, work during the semester 40 %:</w:t>
            </w:r>
          </w:p>
          <w:p w14:paraId="70AB78EB" w14:textId="77777777" w:rsidR="00A20619" w:rsidRPr="00266433" w:rsidRDefault="00A20619" w:rsidP="00A20619">
            <w:pPr>
              <w:rPr>
                <w:sz w:val="24"/>
                <w:szCs w:val="24"/>
                <w:lang w:val="en-GB"/>
              </w:rPr>
            </w:pPr>
            <w:r w:rsidRPr="00266433">
              <w:rPr>
                <w:sz w:val="24"/>
                <w:szCs w:val="24"/>
                <w:lang w:val="en-GB"/>
              </w:rPr>
              <w:tab/>
            </w:r>
            <w:r w:rsidRPr="00266433">
              <w:rPr>
                <w:sz w:val="24"/>
                <w:szCs w:val="24"/>
                <w:lang w:val="en-GB"/>
              </w:rPr>
              <w:tab/>
              <w:t xml:space="preserve">51 points and above </w:t>
            </w:r>
            <w:r w:rsidRPr="00266433">
              <w:rPr>
                <w:sz w:val="24"/>
                <w:szCs w:val="24"/>
                <w:lang w:val="en-GB"/>
              </w:rPr>
              <w:tab/>
            </w:r>
            <w:r w:rsidRPr="00266433">
              <w:rPr>
                <w:sz w:val="24"/>
                <w:szCs w:val="24"/>
                <w:lang w:val="en-GB"/>
              </w:rPr>
              <w:tab/>
              <w:t>sufficient</w:t>
            </w:r>
          </w:p>
          <w:p w14:paraId="7D4AC72E" w14:textId="77777777" w:rsidR="00A20619" w:rsidRPr="00266433" w:rsidRDefault="00A20619" w:rsidP="00A20619">
            <w:pPr>
              <w:rPr>
                <w:sz w:val="24"/>
                <w:szCs w:val="24"/>
                <w:lang w:val="en-GB"/>
              </w:rPr>
            </w:pPr>
            <w:r w:rsidRPr="00266433">
              <w:rPr>
                <w:sz w:val="24"/>
                <w:szCs w:val="24"/>
                <w:lang w:val="en-GB"/>
              </w:rPr>
              <w:lastRenderedPageBreak/>
              <w:tab/>
            </w:r>
            <w:r w:rsidRPr="00266433">
              <w:rPr>
                <w:sz w:val="24"/>
                <w:szCs w:val="24"/>
                <w:lang w:val="en-GB"/>
              </w:rPr>
              <w:tab/>
              <w:t>63 points and above</w:t>
            </w:r>
            <w:r w:rsidRPr="00266433">
              <w:rPr>
                <w:sz w:val="24"/>
                <w:szCs w:val="24"/>
                <w:lang w:val="en-GB"/>
              </w:rPr>
              <w:tab/>
            </w:r>
            <w:r w:rsidRPr="00266433">
              <w:rPr>
                <w:sz w:val="24"/>
                <w:szCs w:val="24"/>
                <w:lang w:val="en-GB"/>
              </w:rPr>
              <w:tab/>
              <w:t>average</w:t>
            </w:r>
          </w:p>
          <w:p w14:paraId="38C81AA2" w14:textId="77777777" w:rsidR="00A20619" w:rsidRPr="00266433" w:rsidRDefault="00A20619" w:rsidP="00A20619">
            <w:pPr>
              <w:rPr>
                <w:sz w:val="24"/>
                <w:szCs w:val="24"/>
                <w:lang w:val="en-GB"/>
              </w:rPr>
            </w:pPr>
            <w:r w:rsidRPr="00266433">
              <w:rPr>
                <w:sz w:val="24"/>
                <w:szCs w:val="24"/>
                <w:lang w:val="en-GB"/>
              </w:rPr>
              <w:tab/>
            </w:r>
            <w:r w:rsidRPr="00266433">
              <w:rPr>
                <w:sz w:val="24"/>
                <w:szCs w:val="24"/>
                <w:lang w:val="en-GB"/>
              </w:rPr>
              <w:tab/>
              <w:t>75 points and above</w:t>
            </w:r>
            <w:r w:rsidRPr="00266433">
              <w:rPr>
                <w:sz w:val="24"/>
                <w:szCs w:val="24"/>
                <w:lang w:val="en-GB"/>
              </w:rPr>
              <w:tab/>
            </w:r>
            <w:r w:rsidRPr="00266433">
              <w:rPr>
                <w:sz w:val="24"/>
                <w:szCs w:val="24"/>
                <w:lang w:val="en-GB"/>
              </w:rPr>
              <w:tab/>
              <w:t>good</w:t>
            </w:r>
          </w:p>
          <w:p w14:paraId="058A24F4" w14:textId="14CBF5F4" w:rsidR="005922B1" w:rsidRPr="00266433" w:rsidRDefault="00A20619" w:rsidP="00A20619">
            <w:pPr>
              <w:rPr>
                <w:sz w:val="24"/>
                <w:szCs w:val="24"/>
                <w:lang w:val="en-GB"/>
              </w:rPr>
            </w:pPr>
            <w:r w:rsidRPr="00266433">
              <w:rPr>
                <w:sz w:val="24"/>
                <w:szCs w:val="24"/>
                <w:lang w:val="en-GB"/>
              </w:rPr>
              <w:tab/>
            </w:r>
            <w:r w:rsidRPr="00266433">
              <w:rPr>
                <w:sz w:val="24"/>
                <w:szCs w:val="24"/>
                <w:lang w:val="en-GB"/>
              </w:rPr>
              <w:tab/>
              <w:t>86 points and above</w:t>
            </w:r>
            <w:r w:rsidRPr="00266433">
              <w:rPr>
                <w:sz w:val="24"/>
                <w:szCs w:val="24"/>
                <w:lang w:val="en-GB"/>
              </w:rPr>
              <w:tab/>
            </w:r>
            <w:r w:rsidRPr="00266433">
              <w:rPr>
                <w:sz w:val="24"/>
                <w:szCs w:val="24"/>
                <w:lang w:val="en-GB"/>
              </w:rPr>
              <w:tab/>
              <w:t>excellen</w:t>
            </w:r>
            <w:r w:rsidR="00266433">
              <w:rPr>
                <w:sz w:val="24"/>
                <w:szCs w:val="24"/>
                <w:lang w:val="en-GB"/>
              </w:rPr>
              <w:t>t</w:t>
            </w:r>
          </w:p>
        </w:tc>
      </w:tr>
      <w:tr w:rsidR="00711CA0" w:rsidRPr="00266433" w14:paraId="68C4D4CB" w14:textId="77777777" w:rsidTr="000267C6">
        <w:trPr>
          <w:tblCellSpacing w:w="37" w:type="dxa"/>
          <w:jc w:val="center"/>
        </w:trPr>
        <w:tc>
          <w:tcPr>
            <w:tcW w:w="0" w:type="auto"/>
            <w:shd w:val="clear" w:color="auto" w:fill="CCE29A"/>
            <w:vAlign w:val="center"/>
            <w:hideMark/>
          </w:tcPr>
          <w:p w14:paraId="38890FFC" w14:textId="632A0B26" w:rsidR="005922B1" w:rsidRPr="00266433" w:rsidRDefault="006F5EE6">
            <w:pPr>
              <w:jc w:val="right"/>
              <w:rPr>
                <w:b/>
                <w:bCs/>
                <w:sz w:val="24"/>
                <w:szCs w:val="24"/>
                <w:lang w:val="en-GB"/>
              </w:rPr>
            </w:pPr>
            <w:r w:rsidRPr="00266433">
              <w:rPr>
                <w:b/>
                <w:bCs/>
                <w:lang w:val="en-GB"/>
              </w:rPr>
              <w:lastRenderedPageBreak/>
              <w:t>Course completion (written or oral exam, test, etc.):</w:t>
            </w:r>
          </w:p>
        </w:tc>
        <w:tc>
          <w:tcPr>
            <w:tcW w:w="0" w:type="auto"/>
            <w:gridSpan w:val="9"/>
            <w:shd w:val="clear" w:color="auto" w:fill="FFFFFF"/>
            <w:hideMark/>
          </w:tcPr>
          <w:p w14:paraId="7D371028" w14:textId="77777777" w:rsidR="005922B1" w:rsidRPr="00266433" w:rsidRDefault="005922B1">
            <w:pPr>
              <w:rPr>
                <w:sz w:val="24"/>
                <w:szCs w:val="24"/>
                <w:lang w:val="en-GB"/>
              </w:rPr>
            </w:pPr>
          </w:p>
        </w:tc>
      </w:tr>
      <w:tr w:rsidR="005922B1" w:rsidRPr="00266433" w14:paraId="113A4EAB" w14:textId="77777777" w:rsidTr="000267C6">
        <w:trPr>
          <w:tblCellSpacing w:w="37" w:type="dxa"/>
          <w:jc w:val="center"/>
        </w:trPr>
        <w:tc>
          <w:tcPr>
            <w:tcW w:w="0" w:type="auto"/>
            <w:gridSpan w:val="10"/>
            <w:shd w:val="clear" w:color="auto" w:fill="CCE29A"/>
            <w:vAlign w:val="center"/>
            <w:hideMark/>
          </w:tcPr>
          <w:p w14:paraId="6224684E" w14:textId="77777777" w:rsidR="005922B1" w:rsidRPr="00266433" w:rsidRDefault="005922B1">
            <w:pPr>
              <w:jc w:val="center"/>
              <w:rPr>
                <w:b/>
                <w:bCs/>
                <w:sz w:val="24"/>
                <w:szCs w:val="24"/>
                <w:lang w:val="en-GB"/>
              </w:rPr>
            </w:pPr>
            <w:r w:rsidRPr="00266433">
              <w:rPr>
                <w:b/>
                <w:bCs/>
                <w:lang w:val="en-GB"/>
              </w:rPr>
              <w:t> </w:t>
            </w:r>
          </w:p>
        </w:tc>
      </w:tr>
      <w:tr w:rsidR="00711CA0" w:rsidRPr="00266433" w14:paraId="08E484BF" w14:textId="77777777" w:rsidTr="000267C6">
        <w:trPr>
          <w:tblCellSpacing w:w="37" w:type="dxa"/>
          <w:jc w:val="center"/>
        </w:trPr>
        <w:tc>
          <w:tcPr>
            <w:tcW w:w="0" w:type="auto"/>
            <w:shd w:val="clear" w:color="auto" w:fill="CCE29A"/>
            <w:vAlign w:val="center"/>
            <w:hideMark/>
          </w:tcPr>
          <w:p w14:paraId="04E8A973" w14:textId="7EE8C099" w:rsidR="005922B1" w:rsidRPr="00266433" w:rsidRDefault="006F5EE6">
            <w:pPr>
              <w:jc w:val="right"/>
              <w:rPr>
                <w:b/>
                <w:bCs/>
                <w:sz w:val="24"/>
                <w:szCs w:val="24"/>
                <w:lang w:val="en-GB"/>
              </w:rPr>
            </w:pPr>
            <w:r w:rsidRPr="00266433">
              <w:rPr>
                <w:b/>
                <w:bCs/>
                <w:lang w:val="en-GB"/>
              </w:rPr>
              <w:t>Compulsory literature:</w:t>
            </w:r>
          </w:p>
        </w:tc>
        <w:tc>
          <w:tcPr>
            <w:tcW w:w="0" w:type="auto"/>
            <w:gridSpan w:val="9"/>
            <w:shd w:val="clear" w:color="auto" w:fill="FFFFFF"/>
            <w:hideMark/>
          </w:tcPr>
          <w:p w14:paraId="6CB96483" w14:textId="70F7FB0A" w:rsidR="005922B1" w:rsidRPr="00266433" w:rsidRDefault="00A20619">
            <w:pPr>
              <w:rPr>
                <w:sz w:val="24"/>
                <w:szCs w:val="24"/>
                <w:lang w:val="en-GB"/>
              </w:rPr>
            </w:pPr>
            <w:r w:rsidRPr="00266433">
              <w:rPr>
                <w:sz w:val="24"/>
                <w:szCs w:val="24"/>
                <w:lang w:val="en-GB"/>
              </w:rPr>
              <w:t>Johnson,</w:t>
            </w:r>
            <w:r w:rsidR="00D609B4">
              <w:rPr>
                <w:sz w:val="24"/>
                <w:szCs w:val="24"/>
                <w:lang w:val="en-GB"/>
              </w:rPr>
              <w:t xml:space="preserve"> </w:t>
            </w:r>
            <w:r w:rsidRPr="00266433">
              <w:rPr>
                <w:sz w:val="24"/>
                <w:szCs w:val="24"/>
                <w:lang w:val="en-GB"/>
              </w:rPr>
              <w:t xml:space="preserve">Garry Scholes, </w:t>
            </w:r>
            <w:proofErr w:type="spellStart"/>
            <w:r w:rsidRPr="00266433">
              <w:rPr>
                <w:sz w:val="24"/>
                <w:szCs w:val="24"/>
                <w:lang w:val="en-GB"/>
              </w:rPr>
              <w:t>Kevan</w:t>
            </w:r>
            <w:proofErr w:type="spellEnd"/>
            <w:r w:rsidRPr="00266433">
              <w:rPr>
                <w:sz w:val="24"/>
                <w:szCs w:val="24"/>
                <w:lang w:val="en-GB"/>
              </w:rPr>
              <w:t xml:space="preserve"> et </w:t>
            </w:r>
            <w:proofErr w:type="gramStart"/>
            <w:r w:rsidRPr="00266433">
              <w:rPr>
                <w:sz w:val="24"/>
                <w:szCs w:val="24"/>
                <w:lang w:val="en-GB"/>
              </w:rPr>
              <w:t>al(</w:t>
            </w:r>
            <w:proofErr w:type="gramEnd"/>
            <w:r w:rsidRPr="00266433">
              <w:rPr>
                <w:sz w:val="24"/>
                <w:szCs w:val="24"/>
                <w:lang w:val="en-GB"/>
              </w:rPr>
              <w:t>2005 =</w:t>
            </w:r>
            <w:proofErr w:type="spellStart"/>
            <w:r w:rsidRPr="00266433">
              <w:rPr>
                <w:sz w:val="24"/>
                <w:szCs w:val="24"/>
                <w:lang w:val="en-GB"/>
              </w:rPr>
              <w:t>th</w:t>
            </w:r>
            <w:proofErr w:type="spellEnd"/>
            <w:r w:rsidRPr="00266433">
              <w:rPr>
                <w:sz w:val="24"/>
                <w:szCs w:val="24"/>
                <w:lang w:val="en-GB"/>
              </w:rPr>
              <w:t xml:space="preserve"> Edition) : Exploring Corporate Strategy. London Prentice Hall Europe</w:t>
            </w:r>
          </w:p>
        </w:tc>
      </w:tr>
      <w:tr w:rsidR="00711CA0" w:rsidRPr="00266433" w14:paraId="791C2395" w14:textId="77777777" w:rsidTr="000267C6">
        <w:trPr>
          <w:tblCellSpacing w:w="37" w:type="dxa"/>
          <w:jc w:val="center"/>
        </w:trPr>
        <w:tc>
          <w:tcPr>
            <w:tcW w:w="0" w:type="auto"/>
            <w:shd w:val="clear" w:color="auto" w:fill="CCE29A"/>
            <w:vAlign w:val="center"/>
            <w:hideMark/>
          </w:tcPr>
          <w:p w14:paraId="41C537BA" w14:textId="70B642D3" w:rsidR="005922B1" w:rsidRPr="00266433" w:rsidRDefault="006F5EE6">
            <w:pPr>
              <w:jc w:val="right"/>
              <w:rPr>
                <w:b/>
                <w:bCs/>
                <w:sz w:val="24"/>
                <w:szCs w:val="24"/>
                <w:lang w:val="en-GB"/>
              </w:rPr>
            </w:pPr>
            <w:r w:rsidRPr="00266433">
              <w:rPr>
                <w:b/>
                <w:bCs/>
                <w:lang w:val="en-GB"/>
              </w:rPr>
              <w:t>Recommended literature:</w:t>
            </w:r>
            <w:r w:rsidR="005922B1" w:rsidRPr="00266433">
              <w:rPr>
                <w:b/>
                <w:bCs/>
                <w:lang w:val="en-GB"/>
              </w:rPr>
              <w:t xml:space="preserve"> </w:t>
            </w:r>
          </w:p>
        </w:tc>
        <w:tc>
          <w:tcPr>
            <w:tcW w:w="0" w:type="auto"/>
            <w:gridSpan w:val="9"/>
            <w:shd w:val="clear" w:color="auto" w:fill="FFFFFF"/>
            <w:hideMark/>
          </w:tcPr>
          <w:p w14:paraId="3E6A22D4" w14:textId="77777777" w:rsidR="00A20619" w:rsidRPr="00266433" w:rsidRDefault="00A20619" w:rsidP="00A20619">
            <w:pPr>
              <w:rPr>
                <w:sz w:val="24"/>
                <w:szCs w:val="24"/>
                <w:lang w:val="en-GB"/>
              </w:rPr>
            </w:pPr>
            <w:r w:rsidRPr="00266433">
              <w:rPr>
                <w:sz w:val="24"/>
                <w:szCs w:val="24"/>
                <w:lang w:val="en-GB"/>
              </w:rPr>
              <w:t xml:space="preserve">Association of, C. and A. Corporate (1999). Management and strategy. London, A T </w:t>
            </w:r>
            <w:proofErr w:type="spellStart"/>
            <w:r w:rsidRPr="00266433">
              <w:rPr>
                <w:sz w:val="24"/>
                <w:szCs w:val="24"/>
                <w:lang w:val="en-GB"/>
              </w:rPr>
              <w:t>Foulks</w:t>
            </w:r>
            <w:proofErr w:type="spellEnd"/>
            <w:r w:rsidRPr="00266433">
              <w:rPr>
                <w:sz w:val="24"/>
                <w:szCs w:val="24"/>
                <w:lang w:val="en-GB"/>
              </w:rPr>
              <w:t xml:space="preserve"> Lynch.</w:t>
            </w:r>
          </w:p>
          <w:p w14:paraId="08C70020" w14:textId="77777777" w:rsidR="00A20619" w:rsidRPr="00266433" w:rsidRDefault="00A20619" w:rsidP="00A20619">
            <w:pPr>
              <w:rPr>
                <w:sz w:val="24"/>
                <w:szCs w:val="24"/>
                <w:lang w:val="en-GB"/>
              </w:rPr>
            </w:pPr>
          </w:p>
          <w:p w14:paraId="555C8EAF" w14:textId="77777777" w:rsidR="00A20619" w:rsidRPr="00266433" w:rsidRDefault="00A20619" w:rsidP="00A20619">
            <w:pPr>
              <w:rPr>
                <w:sz w:val="24"/>
                <w:szCs w:val="24"/>
                <w:lang w:val="en-GB"/>
              </w:rPr>
            </w:pPr>
            <w:proofErr w:type="spellStart"/>
            <w:r w:rsidRPr="00266433">
              <w:rPr>
                <w:sz w:val="24"/>
                <w:szCs w:val="24"/>
                <w:lang w:val="en-GB"/>
              </w:rPr>
              <w:t>Crainer</w:t>
            </w:r>
            <w:proofErr w:type="spellEnd"/>
            <w:r w:rsidRPr="00266433">
              <w:rPr>
                <w:sz w:val="24"/>
                <w:szCs w:val="24"/>
                <w:lang w:val="en-GB"/>
              </w:rPr>
              <w:t xml:space="preserve">, S. (2000). The management </w:t>
            </w:r>
            <w:proofErr w:type="gramStart"/>
            <w:r w:rsidRPr="00266433">
              <w:rPr>
                <w:sz w:val="24"/>
                <w:szCs w:val="24"/>
                <w:lang w:val="en-GB"/>
              </w:rPr>
              <w:t>century :</w:t>
            </w:r>
            <w:proofErr w:type="gramEnd"/>
            <w:r w:rsidRPr="00266433">
              <w:rPr>
                <w:sz w:val="24"/>
                <w:szCs w:val="24"/>
                <w:lang w:val="en-GB"/>
              </w:rPr>
              <w:t xml:space="preserve"> a critical review of 20th century thought and practice. San Francisco, </w:t>
            </w:r>
            <w:proofErr w:type="spellStart"/>
            <w:r w:rsidRPr="00266433">
              <w:rPr>
                <w:sz w:val="24"/>
                <w:szCs w:val="24"/>
                <w:lang w:val="en-GB"/>
              </w:rPr>
              <w:t>Jossey</w:t>
            </w:r>
            <w:proofErr w:type="spellEnd"/>
            <w:r w:rsidRPr="00266433">
              <w:rPr>
                <w:sz w:val="24"/>
                <w:szCs w:val="24"/>
                <w:lang w:val="en-GB"/>
              </w:rPr>
              <w:t>-Bass.</w:t>
            </w:r>
          </w:p>
          <w:p w14:paraId="5ADABF37" w14:textId="77777777" w:rsidR="00A20619" w:rsidRPr="00266433" w:rsidRDefault="00A20619" w:rsidP="00A20619">
            <w:pPr>
              <w:rPr>
                <w:sz w:val="24"/>
                <w:szCs w:val="24"/>
                <w:lang w:val="en-GB"/>
              </w:rPr>
            </w:pPr>
            <w:r w:rsidRPr="00266433">
              <w:rPr>
                <w:sz w:val="24"/>
                <w:szCs w:val="24"/>
                <w:lang w:val="en-GB"/>
              </w:rPr>
              <w:t xml:space="preserve">Dunning, J. H. (2000). Regions, globalization, and the knowledge-based economy. </w:t>
            </w:r>
            <w:proofErr w:type="gramStart"/>
            <w:r w:rsidRPr="00266433">
              <w:rPr>
                <w:sz w:val="24"/>
                <w:szCs w:val="24"/>
                <w:lang w:val="en-GB"/>
              </w:rPr>
              <w:t>Oxford ;</w:t>
            </w:r>
            <w:proofErr w:type="gramEnd"/>
            <w:r w:rsidRPr="00266433">
              <w:rPr>
                <w:sz w:val="24"/>
                <w:szCs w:val="24"/>
                <w:lang w:val="en-GB"/>
              </w:rPr>
              <w:t xml:space="preserve"> New York, Oxford University Press.</w:t>
            </w:r>
          </w:p>
          <w:p w14:paraId="14E6938C" w14:textId="77777777" w:rsidR="00A20619" w:rsidRPr="00266433" w:rsidRDefault="00A20619" w:rsidP="00A20619">
            <w:pPr>
              <w:rPr>
                <w:sz w:val="24"/>
                <w:szCs w:val="24"/>
                <w:lang w:val="en-GB"/>
              </w:rPr>
            </w:pPr>
          </w:p>
          <w:p w14:paraId="6CB73148" w14:textId="77777777" w:rsidR="00A20619" w:rsidRPr="00266433" w:rsidRDefault="00A20619" w:rsidP="00A20619">
            <w:pPr>
              <w:rPr>
                <w:sz w:val="24"/>
                <w:szCs w:val="24"/>
                <w:lang w:val="en-GB"/>
              </w:rPr>
            </w:pPr>
            <w:r w:rsidRPr="00266433">
              <w:rPr>
                <w:sz w:val="24"/>
                <w:szCs w:val="24"/>
                <w:lang w:val="en-GB"/>
              </w:rPr>
              <w:t xml:space="preserve">Foss Nicolai, J. and L. Robertson Paul (2000). Resources, technology, and </w:t>
            </w:r>
            <w:proofErr w:type="gramStart"/>
            <w:r w:rsidRPr="00266433">
              <w:rPr>
                <w:sz w:val="24"/>
                <w:szCs w:val="24"/>
                <w:lang w:val="en-GB"/>
              </w:rPr>
              <w:t>strategy :</w:t>
            </w:r>
            <w:proofErr w:type="gramEnd"/>
            <w:r w:rsidRPr="00266433">
              <w:rPr>
                <w:sz w:val="24"/>
                <w:szCs w:val="24"/>
                <w:lang w:val="en-GB"/>
              </w:rPr>
              <w:t xml:space="preserve"> explorations in the resource-based perspective. London, Routledge.</w:t>
            </w:r>
          </w:p>
          <w:p w14:paraId="4AEA85AD" w14:textId="77777777" w:rsidR="00A20619" w:rsidRPr="00266433" w:rsidRDefault="00A20619" w:rsidP="00A20619">
            <w:pPr>
              <w:rPr>
                <w:sz w:val="24"/>
                <w:szCs w:val="24"/>
                <w:lang w:val="en-GB"/>
              </w:rPr>
            </w:pPr>
          </w:p>
          <w:p w14:paraId="221714B1" w14:textId="77777777" w:rsidR="00A20619" w:rsidRPr="00266433" w:rsidRDefault="00A20619" w:rsidP="00A20619">
            <w:pPr>
              <w:rPr>
                <w:sz w:val="24"/>
                <w:szCs w:val="24"/>
                <w:lang w:val="en-GB"/>
              </w:rPr>
            </w:pPr>
            <w:r w:rsidRPr="00266433">
              <w:rPr>
                <w:sz w:val="24"/>
                <w:szCs w:val="24"/>
                <w:lang w:val="en-GB"/>
              </w:rPr>
              <w:t xml:space="preserve">Morden Anthony, R. (1999). Introduction to business </w:t>
            </w:r>
            <w:proofErr w:type="gramStart"/>
            <w:r w:rsidRPr="00266433">
              <w:rPr>
                <w:sz w:val="24"/>
                <w:szCs w:val="24"/>
                <w:lang w:val="en-GB"/>
              </w:rPr>
              <w:t>strategy :</w:t>
            </w:r>
            <w:proofErr w:type="gramEnd"/>
            <w:r w:rsidRPr="00266433">
              <w:rPr>
                <w:sz w:val="24"/>
                <w:szCs w:val="24"/>
                <w:lang w:val="en-GB"/>
              </w:rPr>
              <w:t xml:space="preserve"> a strategic management approach : text and cases. London, McGraw-Hill.</w:t>
            </w:r>
          </w:p>
          <w:p w14:paraId="6A8191C8" w14:textId="77777777" w:rsidR="00A20619" w:rsidRPr="00266433" w:rsidRDefault="00A20619" w:rsidP="00A20619">
            <w:pPr>
              <w:rPr>
                <w:sz w:val="24"/>
                <w:szCs w:val="24"/>
                <w:lang w:val="en-GB"/>
              </w:rPr>
            </w:pPr>
          </w:p>
          <w:p w14:paraId="07C28A70" w14:textId="77777777" w:rsidR="00A20619" w:rsidRPr="00266433" w:rsidRDefault="00A20619" w:rsidP="00A20619">
            <w:pPr>
              <w:rPr>
                <w:sz w:val="24"/>
                <w:szCs w:val="24"/>
                <w:lang w:val="en-GB"/>
              </w:rPr>
            </w:pPr>
            <w:proofErr w:type="spellStart"/>
            <w:r w:rsidRPr="00266433">
              <w:rPr>
                <w:sz w:val="24"/>
                <w:szCs w:val="24"/>
                <w:lang w:val="en-GB"/>
              </w:rPr>
              <w:t>Piasecki</w:t>
            </w:r>
            <w:proofErr w:type="spellEnd"/>
            <w:r w:rsidRPr="00266433">
              <w:rPr>
                <w:sz w:val="24"/>
                <w:szCs w:val="24"/>
                <w:lang w:val="en-GB"/>
              </w:rPr>
              <w:t xml:space="preserve">, B., K. A. Fletcher, et al. (1999). Environmental management and business </w:t>
            </w:r>
            <w:proofErr w:type="gramStart"/>
            <w:r w:rsidRPr="00266433">
              <w:rPr>
                <w:sz w:val="24"/>
                <w:szCs w:val="24"/>
                <w:lang w:val="en-GB"/>
              </w:rPr>
              <w:t>strategy :</w:t>
            </w:r>
            <w:proofErr w:type="gramEnd"/>
            <w:r w:rsidRPr="00266433">
              <w:rPr>
                <w:sz w:val="24"/>
                <w:szCs w:val="24"/>
                <w:lang w:val="en-GB"/>
              </w:rPr>
              <w:t xml:space="preserve"> leadership skills for the 21st century. New </w:t>
            </w:r>
            <w:proofErr w:type="gramStart"/>
            <w:r w:rsidRPr="00266433">
              <w:rPr>
                <w:sz w:val="24"/>
                <w:szCs w:val="24"/>
                <w:lang w:val="en-GB"/>
              </w:rPr>
              <w:t>York ;</w:t>
            </w:r>
            <w:proofErr w:type="gramEnd"/>
            <w:r w:rsidRPr="00266433">
              <w:rPr>
                <w:sz w:val="24"/>
                <w:szCs w:val="24"/>
                <w:lang w:val="en-GB"/>
              </w:rPr>
              <w:t xml:space="preserve"> Chichester, John Wiley.</w:t>
            </w:r>
          </w:p>
          <w:p w14:paraId="4D45A9ED" w14:textId="77777777" w:rsidR="00A20619" w:rsidRPr="00266433" w:rsidRDefault="00A20619" w:rsidP="00A20619">
            <w:pPr>
              <w:rPr>
                <w:sz w:val="24"/>
                <w:szCs w:val="24"/>
                <w:lang w:val="en-GB"/>
              </w:rPr>
            </w:pPr>
            <w:r w:rsidRPr="00266433">
              <w:rPr>
                <w:sz w:val="24"/>
                <w:szCs w:val="24"/>
                <w:lang w:val="en-GB"/>
              </w:rPr>
              <w:t xml:space="preserve">Pollard, A. (1999). Competitor </w:t>
            </w:r>
            <w:proofErr w:type="gramStart"/>
            <w:r w:rsidRPr="00266433">
              <w:rPr>
                <w:sz w:val="24"/>
                <w:szCs w:val="24"/>
                <w:lang w:val="en-GB"/>
              </w:rPr>
              <w:t>intelligence :</w:t>
            </w:r>
            <w:proofErr w:type="gramEnd"/>
            <w:r w:rsidRPr="00266433">
              <w:rPr>
                <w:sz w:val="24"/>
                <w:szCs w:val="24"/>
                <w:lang w:val="en-GB"/>
              </w:rPr>
              <w:t xml:space="preserve"> strategy, tools and techniques for competitive advantage. London, Financial Times Pitman.</w:t>
            </w:r>
          </w:p>
          <w:p w14:paraId="0494CEA1" w14:textId="77777777" w:rsidR="00A20619" w:rsidRPr="00266433" w:rsidRDefault="00A20619" w:rsidP="00A20619">
            <w:pPr>
              <w:rPr>
                <w:sz w:val="24"/>
                <w:szCs w:val="24"/>
                <w:lang w:val="en-GB"/>
              </w:rPr>
            </w:pPr>
          </w:p>
          <w:p w14:paraId="5BC7AEAF" w14:textId="77777777" w:rsidR="00A20619" w:rsidRPr="00266433" w:rsidRDefault="00A20619" w:rsidP="00A20619">
            <w:pPr>
              <w:rPr>
                <w:sz w:val="24"/>
                <w:szCs w:val="24"/>
                <w:lang w:val="en-GB"/>
              </w:rPr>
            </w:pPr>
            <w:r w:rsidRPr="00266433">
              <w:rPr>
                <w:sz w:val="24"/>
                <w:szCs w:val="24"/>
                <w:lang w:val="en-GB"/>
              </w:rPr>
              <w:t xml:space="preserve">Torre Jose de, l., L. </w:t>
            </w:r>
            <w:proofErr w:type="spellStart"/>
            <w:r w:rsidRPr="00266433">
              <w:rPr>
                <w:sz w:val="24"/>
                <w:szCs w:val="24"/>
                <w:lang w:val="en-GB"/>
              </w:rPr>
              <w:t>Doz</w:t>
            </w:r>
            <w:proofErr w:type="spellEnd"/>
            <w:r w:rsidRPr="00266433">
              <w:rPr>
                <w:sz w:val="24"/>
                <w:szCs w:val="24"/>
                <w:lang w:val="en-GB"/>
              </w:rPr>
              <w:t xml:space="preserve"> Yves, et al. (2001). Managing the global </w:t>
            </w:r>
            <w:proofErr w:type="gramStart"/>
            <w:r w:rsidRPr="00266433">
              <w:rPr>
                <w:sz w:val="24"/>
                <w:szCs w:val="24"/>
                <w:lang w:val="en-GB"/>
              </w:rPr>
              <w:t>corporation :</w:t>
            </w:r>
            <w:proofErr w:type="gramEnd"/>
            <w:r w:rsidRPr="00266433">
              <w:rPr>
                <w:sz w:val="24"/>
                <w:szCs w:val="24"/>
                <w:lang w:val="en-GB"/>
              </w:rPr>
              <w:t xml:space="preserve"> case studies in strategy and management. Boston, Irwin/McGraw-Hill.</w:t>
            </w:r>
          </w:p>
          <w:p w14:paraId="16855242" w14:textId="77777777" w:rsidR="00A20619" w:rsidRPr="00266433" w:rsidRDefault="00A20619" w:rsidP="00A20619">
            <w:pPr>
              <w:rPr>
                <w:sz w:val="24"/>
                <w:szCs w:val="24"/>
                <w:lang w:val="en-GB"/>
              </w:rPr>
            </w:pPr>
          </w:p>
          <w:p w14:paraId="13B169EC" w14:textId="77777777" w:rsidR="00A20619" w:rsidRPr="00266433" w:rsidRDefault="00A20619" w:rsidP="00A20619">
            <w:pPr>
              <w:rPr>
                <w:sz w:val="24"/>
                <w:szCs w:val="24"/>
                <w:lang w:val="en-GB"/>
              </w:rPr>
            </w:pPr>
            <w:r w:rsidRPr="00266433">
              <w:rPr>
                <w:sz w:val="24"/>
                <w:szCs w:val="24"/>
                <w:lang w:val="en-GB"/>
              </w:rPr>
              <w:t xml:space="preserve">Whittington, R., A. M. Pettigrew, et al. (2000). The handbook of strategy and management. London, Paul Chapman. </w:t>
            </w:r>
          </w:p>
          <w:p w14:paraId="18394234" w14:textId="77777777" w:rsidR="00A20619" w:rsidRPr="00266433" w:rsidRDefault="00A20619" w:rsidP="00A20619">
            <w:pPr>
              <w:rPr>
                <w:sz w:val="24"/>
                <w:szCs w:val="24"/>
                <w:lang w:val="en-GB"/>
              </w:rPr>
            </w:pPr>
          </w:p>
          <w:p w14:paraId="67AD7298" w14:textId="77777777" w:rsidR="00A20619" w:rsidRPr="00266433" w:rsidRDefault="00A20619" w:rsidP="00A20619">
            <w:pPr>
              <w:rPr>
                <w:sz w:val="24"/>
                <w:szCs w:val="24"/>
                <w:lang w:val="en-GB"/>
              </w:rPr>
            </w:pPr>
            <w:r w:rsidRPr="00266433">
              <w:rPr>
                <w:sz w:val="24"/>
                <w:szCs w:val="24"/>
                <w:lang w:val="en-GB"/>
              </w:rPr>
              <w:t>The following are professional journals and periodicals that feature appropriate scholarly articles which may be used in this course:</w:t>
            </w:r>
          </w:p>
          <w:p w14:paraId="041229C8" w14:textId="77777777" w:rsidR="00A20619" w:rsidRPr="00266433" w:rsidRDefault="00A20619" w:rsidP="00A20619">
            <w:pPr>
              <w:rPr>
                <w:sz w:val="24"/>
                <w:szCs w:val="24"/>
                <w:lang w:val="en-GB"/>
              </w:rPr>
            </w:pPr>
          </w:p>
          <w:p w14:paraId="47D99B19" w14:textId="77777777" w:rsidR="00A20619" w:rsidRPr="00266433" w:rsidRDefault="00A20619" w:rsidP="00A20619">
            <w:pPr>
              <w:rPr>
                <w:sz w:val="24"/>
                <w:szCs w:val="24"/>
                <w:lang w:val="en-GB"/>
              </w:rPr>
            </w:pPr>
            <w:r w:rsidRPr="00266433">
              <w:rPr>
                <w:sz w:val="24"/>
                <w:szCs w:val="24"/>
                <w:lang w:val="en-GB"/>
              </w:rPr>
              <w:t>Academy of Management and Executive Review Journal of Human Resources</w:t>
            </w:r>
          </w:p>
          <w:p w14:paraId="021FE5D4" w14:textId="77777777" w:rsidR="00A20619" w:rsidRPr="00266433" w:rsidRDefault="00A20619" w:rsidP="00A20619">
            <w:pPr>
              <w:rPr>
                <w:sz w:val="24"/>
                <w:szCs w:val="24"/>
                <w:lang w:val="en-GB"/>
              </w:rPr>
            </w:pPr>
            <w:r w:rsidRPr="00266433">
              <w:rPr>
                <w:sz w:val="24"/>
                <w:szCs w:val="24"/>
                <w:lang w:val="en-GB"/>
              </w:rPr>
              <w:t xml:space="preserve">Academy of Management Journal </w:t>
            </w:r>
            <w:proofErr w:type="spellStart"/>
            <w:r w:rsidRPr="00266433">
              <w:rPr>
                <w:sz w:val="24"/>
                <w:szCs w:val="24"/>
                <w:lang w:val="en-GB"/>
              </w:rPr>
              <w:t>Journal</w:t>
            </w:r>
            <w:proofErr w:type="spellEnd"/>
            <w:r w:rsidRPr="00266433">
              <w:rPr>
                <w:sz w:val="24"/>
                <w:szCs w:val="24"/>
                <w:lang w:val="en-GB"/>
              </w:rPr>
              <w:t xml:space="preserve"> of Management</w:t>
            </w:r>
          </w:p>
          <w:p w14:paraId="1CC09E08" w14:textId="77777777" w:rsidR="00A20619" w:rsidRPr="00266433" w:rsidRDefault="00A20619" w:rsidP="00A20619">
            <w:pPr>
              <w:rPr>
                <w:sz w:val="24"/>
                <w:szCs w:val="24"/>
                <w:lang w:val="en-GB"/>
              </w:rPr>
            </w:pPr>
            <w:r w:rsidRPr="00266433">
              <w:rPr>
                <w:sz w:val="24"/>
                <w:szCs w:val="24"/>
                <w:lang w:val="en-GB"/>
              </w:rPr>
              <w:t>Academy of Management Review Leader to Leader</w:t>
            </w:r>
          </w:p>
          <w:p w14:paraId="247B4C3D" w14:textId="77777777" w:rsidR="00A20619" w:rsidRPr="00266433" w:rsidRDefault="00A20619" w:rsidP="00A20619">
            <w:pPr>
              <w:rPr>
                <w:sz w:val="24"/>
                <w:szCs w:val="24"/>
                <w:lang w:val="en-GB"/>
              </w:rPr>
            </w:pPr>
            <w:r w:rsidRPr="00266433">
              <w:rPr>
                <w:sz w:val="24"/>
                <w:szCs w:val="24"/>
                <w:lang w:val="en-GB"/>
              </w:rPr>
              <w:t>European Management Journal McKinsey Quarterly</w:t>
            </w:r>
          </w:p>
          <w:p w14:paraId="29287489" w14:textId="77777777" w:rsidR="00A20619" w:rsidRPr="00266433" w:rsidRDefault="00A20619" w:rsidP="00A20619">
            <w:pPr>
              <w:rPr>
                <w:sz w:val="24"/>
                <w:szCs w:val="24"/>
                <w:lang w:val="en-GB"/>
              </w:rPr>
            </w:pPr>
            <w:r w:rsidRPr="00266433">
              <w:rPr>
                <w:sz w:val="24"/>
                <w:szCs w:val="24"/>
                <w:lang w:val="en-GB"/>
              </w:rPr>
              <w:t>Harvard Business Review Organizational Dynamics</w:t>
            </w:r>
          </w:p>
          <w:p w14:paraId="100B8457" w14:textId="77777777" w:rsidR="00A20619" w:rsidRPr="00266433" w:rsidRDefault="00A20619" w:rsidP="00A20619">
            <w:pPr>
              <w:rPr>
                <w:sz w:val="24"/>
                <w:szCs w:val="24"/>
                <w:lang w:val="en-GB"/>
              </w:rPr>
            </w:pPr>
            <w:r w:rsidRPr="00266433">
              <w:rPr>
                <w:sz w:val="24"/>
                <w:szCs w:val="24"/>
                <w:lang w:val="en-GB"/>
              </w:rPr>
              <w:t>Human Resource Management Organization Science</w:t>
            </w:r>
          </w:p>
          <w:p w14:paraId="24E0A58B" w14:textId="77777777" w:rsidR="00A20619" w:rsidRPr="00266433" w:rsidRDefault="00A20619" w:rsidP="00A20619">
            <w:pPr>
              <w:rPr>
                <w:sz w:val="24"/>
                <w:szCs w:val="24"/>
                <w:lang w:val="en-GB"/>
              </w:rPr>
            </w:pPr>
          </w:p>
          <w:p w14:paraId="593B9837" w14:textId="77777777" w:rsidR="00A20619" w:rsidRPr="00266433" w:rsidRDefault="00A20619" w:rsidP="00A20619">
            <w:pPr>
              <w:rPr>
                <w:sz w:val="24"/>
                <w:szCs w:val="24"/>
                <w:lang w:val="en-GB"/>
              </w:rPr>
            </w:pPr>
            <w:r w:rsidRPr="00266433">
              <w:rPr>
                <w:sz w:val="24"/>
                <w:szCs w:val="24"/>
                <w:lang w:val="en-GB"/>
              </w:rPr>
              <w:t>Harvard Business School Publishing (abstracts for HBR cases etc.)</w:t>
            </w:r>
          </w:p>
          <w:p w14:paraId="5E4B6433" w14:textId="77777777" w:rsidR="00A20619" w:rsidRPr="00266433" w:rsidRDefault="00A20619" w:rsidP="00A20619">
            <w:pPr>
              <w:rPr>
                <w:sz w:val="24"/>
                <w:szCs w:val="24"/>
                <w:lang w:val="en-GB"/>
              </w:rPr>
            </w:pPr>
            <w:r w:rsidRPr="00266433">
              <w:rPr>
                <w:sz w:val="24"/>
                <w:szCs w:val="24"/>
                <w:lang w:val="en-GB"/>
              </w:rPr>
              <w:t>http://www.hbsp.harvard.edu/</w:t>
            </w:r>
          </w:p>
          <w:p w14:paraId="0D4FD9CA" w14:textId="77777777" w:rsidR="00A20619" w:rsidRPr="00266433" w:rsidRDefault="00A20619" w:rsidP="00A20619">
            <w:pPr>
              <w:rPr>
                <w:sz w:val="24"/>
                <w:szCs w:val="24"/>
                <w:lang w:val="en-GB"/>
              </w:rPr>
            </w:pPr>
          </w:p>
          <w:p w14:paraId="4B62C504" w14:textId="77777777" w:rsidR="00A20619" w:rsidRPr="00266433" w:rsidRDefault="00A20619" w:rsidP="00A20619">
            <w:pPr>
              <w:rPr>
                <w:sz w:val="24"/>
                <w:szCs w:val="24"/>
                <w:lang w:val="en-GB"/>
              </w:rPr>
            </w:pPr>
            <w:r w:rsidRPr="00266433">
              <w:rPr>
                <w:sz w:val="24"/>
                <w:szCs w:val="24"/>
                <w:lang w:val="en-GB"/>
              </w:rPr>
              <w:t>U.S. Small Business Administration</w:t>
            </w:r>
          </w:p>
          <w:p w14:paraId="272D11DB" w14:textId="77777777" w:rsidR="00A20619" w:rsidRPr="00266433" w:rsidRDefault="00A20619" w:rsidP="00A20619">
            <w:pPr>
              <w:rPr>
                <w:sz w:val="24"/>
                <w:szCs w:val="24"/>
                <w:lang w:val="en-GB"/>
              </w:rPr>
            </w:pPr>
            <w:r w:rsidRPr="00266433">
              <w:rPr>
                <w:sz w:val="24"/>
                <w:szCs w:val="24"/>
                <w:lang w:val="en-GB"/>
              </w:rPr>
              <w:t>http://www.sba.gov</w:t>
            </w:r>
          </w:p>
          <w:p w14:paraId="0712CB84" w14:textId="77777777" w:rsidR="00A20619" w:rsidRPr="00266433" w:rsidRDefault="00A20619" w:rsidP="00A20619">
            <w:pPr>
              <w:rPr>
                <w:sz w:val="24"/>
                <w:szCs w:val="24"/>
                <w:lang w:val="en-GB"/>
              </w:rPr>
            </w:pPr>
          </w:p>
          <w:p w14:paraId="771628F8" w14:textId="77777777" w:rsidR="00A20619" w:rsidRPr="00266433" w:rsidRDefault="00A20619" w:rsidP="00A20619">
            <w:pPr>
              <w:rPr>
                <w:sz w:val="24"/>
                <w:szCs w:val="24"/>
                <w:lang w:val="en-GB"/>
              </w:rPr>
            </w:pPr>
            <w:r w:rsidRPr="00266433">
              <w:rPr>
                <w:sz w:val="24"/>
                <w:szCs w:val="24"/>
                <w:lang w:val="en-GB"/>
              </w:rPr>
              <w:t>Wall Street Journal (European edition)</w:t>
            </w:r>
          </w:p>
          <w:p w14:paraId="45F7B815" w14:textId="282E9DC4" w:rsidR="005922B1" w:rsidRPr="00266433" w:rsidRDefault="00A20619" w:rsidP="00A20619">
            <w:pPr>
              <w:rPr>
                <w:sz w:val="24"/>
                <w:szCs w:val="24"/>
                <w:lang w:val="en-GB"/>
              </w:rPr>
            </w:pPr>
            <w:r w:rsidRPr="00266433">
              <w:rPr>
                <w:sz w:val="24"/>
                <w:szCs w:val="24"/>
                <w:lang w:val="en-GB"/>
              </w:rPr>
              <w:t>http://online.wsj.com/public/europe</w:t>
            </w:r>
          </w:p>
        </w:tc>
      </w:tr>
      <w:tr w:rsidR="005922B1" w:rsidRPr="00266433" w14:paraId="6B6E7A40" w14:textId="77777777" w:rsidTr="000267C6">
        <w:trPr>
          <w:tblCellSpacing w:w="37" w:type="dxa"/>
          <w:jc w:val="center"/>
        </w:trPr>
        <w:tc>
          <w:tcPr>
            <w:tcW w:w="0" w:type="auto"/>
            <w:gridSpan w:val="10"/>
            <w:shd w:val="clear" w:color="auto" w:fill="CCE29A"/>
            <w:vAlign w:val="center"/>
            <w:hideMark/>
          </w:tcPr>
          <w:p w14:paraId="478E1080" w14:textId="77777777" w:rsidR="005922B1" w:rsidRPr="00266433" w:rsidRDefault="005922B1">
            <w:pPr>
              <w:jc w:val="center"/>
              <w:rPr>
                <w:b/>
                <w:bCs/>
                <w:sz w:val="24"/>
                <w:szCs w:val="24"/>
                <w:lang w:val="en-GB"/>
              </w:rPr>
            </w:pPr>
            <w:r w:rsidRPr="00266433">
              <w:rPr>
                <w:b/>
                <w:bCs/>
                <w:lang w:val="en-GB"/>
              </w:rPr>
              <w:lastRenderedPageBreak/>
              <w:t> </w:t>
            </w:r>
          </w:p>
        </w:tc>
      </w:tr>
      <w:tr w:rsidR="00711CA0" w:rsidRPr="00266433" w14:paraId="14868CEF" w14:textId="77777777" w:rsidTr="000267C6">
        <w:trPr>
          <w:tblCellSpacing w:w="37" w:type="dxa"/>
          <w:jc w:val="center"/>
        </w:trPr>
        <w:tc>
          <w:tcPr>
            <w:tcW w:w="0" w:type="auto"/>
            <w:shd w:val="clear" w:color="auto" w:fill="CCE29A"/>
            <w:vAlign w:val="center"/>
            <w:hideMark/>
          </w:tcPr>
          <w:p w14:paraId="0854CE8F" w14:textId="13DB7C6F" w:rsidR="005922B1" w:rsidRPr="00266433" w:rsidRDefault="006F5EE6">
            <w:pPr>
              <w:jc w:val="right"/>
              <w:rPr>
                <w:b/>
                <w:bCs/>
                <w:sz w:val="24"/>
                <w:szCs w:val="24"/>
                <w:lang w:val="en-GB"/>
              </w:rPr>
            </w:pPr>
            <w:r w:rsidRPr="00266433">
              <w:rPr>
                <w:b/>
                <w:bCs/>
                <w:lang w:val="en-GB"/>
              </w:rPr>
              <w:t>Additional material:</w:t>
            </w:r>
            <w:r w:rsidR="005922B1" w:rsidRPr="00266433">
              <w:rPr>
                <w:b/>
                <w:bCs/>
                <w:lang w:val="en-GB"/>
              </w:rPr>
              <w:t xml:space="preserve"> </w:t>
            </w:r>
          </w:p>
        </w:tc>
        <w:tc>
          <w:tcPr>
            <w:tcW w:w="0" w:type="auto"/>
            <w:gridSpan w:val="9"/>
            <w:shd w:val="clear" w:color="auto" w:fill="FFFFFF"/>
            <w:hideMark/>
          </w:tcPr>
          <w:p w14:paraId="3884E73E" w14:textId="77777777" w:rsidR="005922B1" w:rsidRPr="00266433" w:rsidRDefault="005922B1">
            <w:pPr>
              <w:rPr>
                <w:sz w:val="24"/>
                <w:szCs w:val="24"/>
                <w:lang w:val="en-GB"/>
              </w:rPr>
            </w:pPr>
          </w:p>
        </w:tc>
      </w:tr>
      <w:tr w:rsidR="00711CA0" w:rsidRPr="00266433" w14:paraId="53F173A5" w14:textId="77777777" w:rsidTr="000267C6">
        <w:trPr>
          <w:tblCellSpacing w:w="37" w:type="dxa"/>
          <w:jc w:val="center"/>
        </w:trPr>
        <w:tc>
          <w:tcPr>
            <w:tcW w:w="0" w:type="auto"/>
            <w:shd w:val="clear" w:color="auto" w:fill="CCE29A"/>
            <w:vAlign w:val="center"/>
            <w:hideMark/>
          </w:tcPr>
          <w:p w14:paraId="08D971FD" w14:textId="2634D41C" w:rsidR="005922B1" w:rsidRPr="00266433" w:rsidRDefault="006F5EE6">
            <w:pPr>
              <w:jc w:val="right"/>
              <w:rPr>
                <w:b/>
                <w:bCs/>
                <w:sz w:val="24"/>
                <w:szCs w:val="24"/>
                <w:lang w:val="en-GB"/>
              </w:rPr>
            </w:pPr>
            <w:r w:rsidRPr="00266433">
              <w:rPr>
                <w:b/>
                <w:bCs/>
                <w:lang w:val="en-GB"/>
              </w:rPr>
              <w:t>Quality management aspects:</w:t>
            </w:r>
          </w:p>
        </w:tc>
        <w:tc>
          <w:tcPr>
            <w:tcW w:w="0" w:type="auto"/>
            <w:gridSpan w:val="9"/>
            <w:shd w:val="clear" w:color="auto" w:fill="FFFFFF"/>
            <w:hideMark/>
          </w:tcPr>
          <w:p w14:paraId="18F69D20" w14:textId="01E6BE8B" w:rsidR="005922B1" w:rsidRPr="00266433" w:rsidRDefault="00A20619">
            <w:pPr>
              <w:rPr>
                <w:sz w:val="24"/>
                <w:szCs w:val="24"/>
                <w:lang w:val="en-GB"/>
              </w:rPr>
            </w:pPr>
            <w:r w:rsidRPr="00266433">
              <w:rPr>
                <w:sz w:val="24"/>
                <w:szCs w:val="24"/>
                <w:lang w:val="en-GB"/>
              </w:rPr>
              <w:t>TÜV CERT EN ISO 9001:2000</w:t>
            </w:r>
          </w:p>
        </w:tc>
      </w:tr>
    </w:tbl>
    <w:p w14:paraId="70EE5635" w14:textId="77777777" w:rsidR="00266D5B" w:rsidRPr="00266433" w:rsidRDefault="00266D5B" w:rsidP="0088718B">
      <w:pPr>
        <w:spacing w:after="240"/>
        <w:rPr>
          <w:lang w:val="en-GB"/>
        </w:rPr>
      </w:pPr>
    </w:p>
    <w:sectPr w:rsidR="00266D5B" w:rsidRPr="00266433" w:rsidSect="00887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B"/>
    <w:rsid w:val="000267C6"/>
    <w:rsid w:val="00084C73"/>
    <w:rsid w:val="000A279E"/>
    <w:rsid w:val="00266433"/>
    <w:rsid w:val="00266D5B"/>
    <w:rsid w:val="005907AF"/>
    <w:rsid w:val="005922B1"/>
    <w:rsid w:val="006265D7"/>
    <w:rsid w:val="006F5EE6"/>
    <w:rsid w:val="00711CA0"/>
    <w:rsid w:val="007250D9"/>
    <w:rsid w:val="00773E92"/>
    <w:rsid w:val="0088718B"/>
    <w:rsid w:val="0097797A"/>
    <w:rsid w:val="009E1260"/>
    <w:rsid w:val="00A20619"/>
    <w:rsid w:val="00B5124B"/>
    <w:rsid w:val="00CC7BAB"/>
    <w:rsid w:val="00D609B4"/>
    <w:rsid w:val="00D861F3"/>
    <w:rsid w:val="00DF1B89"/>
    <w:rsid w:val="00E023E6"/>
    <w:rsid w:val="00E6686D"/>
    <w:rsid w:val="00EF57F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0A6"/>
  <w15:docId w15:val="{995A1A78-0EBA-48E2-B9B2-008B5C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23E6"/>
  </w:style>
  <w:style w:type="paragraph" w:styleId="Cmsor1">
    <w:name w:val="heading 1"/>
    <w:basedOn w:val="Norml"/>
    <w:next w:val="Norml"/>
    <w:link w:val="Cmsor1Char"/>
    <w:uiPriority w:val="9"/>
    <w:qFormat/>
    <w:rsid w:val="00E023E6"/>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023E6"/>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023E6"/>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023E6"/>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023E6"/>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023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023E6"/>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023E6"/>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023E6"/>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23E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023E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023E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023E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023E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023E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023E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023E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023E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023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023E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023E6"/>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023E6"/>
    <w:rPr>
      <w:rFonts w:asciiTheme="majorHAnsi" w:eastAsiaTheme="majorEastAsia" w:hAnsiTheme="majorHAnsi" w:cstheme="majorBidi"/>
      <w:i/>
      <w:iCs/>
      <w:spacing w:val="13"/>
      <w:sz w:val="24"/>
      <w:szCs w:val="24"/>
    </w:rPr>
  </w:style>
  <w:style w:type="character" w:styleId="Kiemels2">
    <w:name w:val="Strong"/>
    <w:uiPriority w:val="22"/>
    <w:qFormat/>
    <w:rsid w:val="00E023E6"/>
    <w:rPr>
      <w:b/>
      <w:bCs/>
    </w:rPr>
  </w:style>
  <w:style w:type="character" w:styleId="Kiemels">
    <w:name w:val="Emphasis"/>
    <w:uiPriority w:val="20"/>
    <w:qFormat/>
    <w:rsid w:val="00E023E6"/>
    <w:rPr>
      <w:b/>
      <w:bCs/>
      <w:i/>
      <w:iCs/>
      <w:spacing w:val="10"/>
      <w:bdr w:val="none" w:sz="0" w:space="0" w:color="auto"/>
      <w:shd w:val="clear" w:color="auto" w:fill="auto"/>
    </w:rPr>
  </w:style>
  <w:style w:type="paragraph" w:styleId="Nincstrkz">
    <w:name w:val="No Spacing"/>
    <w:basedOn w:val="Norml"/>
    <w:uiPriority w:val="1"/>
    <w:qFormat/>
    <w:rsid w:val="00E023E6"/>
    <w:pPr>
      <w:spacing w:after="0" w:line="240" w:lineRule="auto"/>
    </w:pPr>
  </w:style>
  <w:style w:type="paragraph" w:styleId="Listaszerbekezds">
    <w:name w:val="List Paragraph"/>
    <w:basedOn w:val="Norml"/>
    <w:uiPriority w:val="34"/>
    <w:qFormat/>
    <w:rsid w:val="00E023E6"/>
    <w:pPr>
      <w:ind w:left="720"/>
      <w:contextualSpacing/>
    </w:pPr>
  </w:style>
  <w:style w:type="paragraph" w:styleId="Idzet">
    <w:name w:val="Quote"/>
    <w:basedOn w:val="Norml"/>
    <w:next w:val="Norml"/>
    <w:link w:val="IdzetChar"/>
    <w:uiPriority w:val="29"/>
    <w:qFormat/>
    <w:rsid w:val="00E023E6"/>
    <w:pPr>
      <w:spacing w:before="200" w:after="0"/>
      <w:ind w:left="360" w:right="360"/>
    </w:pPr>
    <w:rPr>
      <w:i/>
      <w:iCs/>
    </w:rPr>
  </w:style>
  <w:style w:type="character" w:customStyle="1" w:styleId="IdzetChar">
    <w:name w:val="Idézet Char"/>
    <w:basedOn w:val="Bekezdsalapbettpusa"/>
    <w:link w:val="Idzet"/>
    <w:uiPriority w:val="29"/>
    <w:rsid w:val="00E023E6"/>
    <w:rPr>
      <w:i/>
      <w:iCs/>
    </w:rPr>
  </w:style>
  <w:style w:type="paragraph" w:styleId="Kiemeltidzet">
    <w:name w:val="Intense Quote"/>
    <w:basedOn w:val="Norml"/>
    <w:next w:val="Norml"/>
    <w:link w:val="KiemeltidzetChar"/>
    <w:uiPriority w:val="30"/>
    <w:qFormat/>
    <w:rsid w:val="00E023E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023E6"/>
    <w:rPr>
      <w:b/>
      <w:bCs/>
      <w:i/>
      <w:iCs/>
    </w:rPr>
  </w:style>
  <w:style w:type="character" w:styleId="Finomkiemels">
    <w:name w:val="Subtle Emphasis"/>
    <w:uiPriority w:val="19"/>
    <w:qFormat/>
    <w:rsid w:val="00E023E6"/>
    <w:rPr>
      <w:i/>
      <w:iCs/>
    </w:rPr>
  </w:style>
  <w:style w:type="character" w:styleId="Erskiemels">
    <w:name w:val="Intense Emphasis"/>
    <w:uiPriority w:val="21"/>
    <w:qFormat/>
    <w:rsid w:val="00E023E6"/>
    <w:rPr>
      <w:b/>
      <w:bCs/>
    </w:rPr>
  </w:style>
  <w:style w:type="character" w:styleId="Finomhivatkozs">
    <w:name w:val="Subtle Reference"/>
    <w:uiPriority w:val="31"/>
    <w:qFormat/>
    <w:rsid w:val="00E023E6"/>
    <w:rPr>
      <w:smallCaps/>
    </w:rPr>
  </w:style>
  <w:style w:type="character" w:styleId="Ershivatkozs">
    <w:name w:val="Intense Reference"/>
    <w:uiPriority w:val="32"/>
    <w:qFormat/>
    <w:rsid w:val="00E023E6"/>
    <w:rPr>
      <w:smallCaps/>
      <w:spacing w:val="5"/>
      <w:u w:val="single"/>
    </w:rPr>
  </w:style>
  <w:style w:type="character" w:styleId="Knyvcme">
    <w:name w:val="Book Title"/>
    <w:uiPriority w:val="33"/>
    <w:qFormat/>
    <w:rsid w:val="00E023E6"/>
    <w:rPr>
      <w:i/>
      <w:iCs/>
      <w:smallCaps/>
      <w:spacing w:val="5"/>
    </w:rPr>
  </w:style>
  <w:style w:type="paragraph" w:styleId="Tartalomjegyzkcmsora">
    <w:name w:val="TOC Heading"/>
    <w:basedOn w:val="Cmsor1"/>
    <w:next w:val="Norml"/>
    <w:uiPriority w:val="39"/>
    <w:semiHidden/>
    <w:unhideWhenUsed/>
    <w:qFormat/>
    <w:rsid w:val="00E023E6"/>
    <w:pPr>
      <w:outlineLvl w:val="9"/>
    </w:pPr>
    <w:rPr>
      <w:lang w:bidi="en-US"/>
    </w:rPr>
  </w:style>
  <w:style w:type="character" w:styleId="Hiperhivatkozs">
    <w:name w:val="Hyperlink"/>
    <w:basedOn w:val="Bekezdsalapbettpusa"/>
    <w:uiPriority w:val="99"/>
    <w:semiHidden/>
    <w:unhideWhenUsed/>
    <w:rsid w:val="0088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120">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3">
          <w:marLeft w:val="0"/>
          <w:marRight w:val="0"/>
          <w:marTop w:val="0"/>
          <w:marBottom w:val="0"/>
          <w:divBdr>
            <w:top w:val="none" w:sz="0" w:space="0" w:color="auto"/>
            <w:left w:val="none" w:sz="0" w:space="0" w:color="auto"/>
            <w:bottom w:val="none" w:sz="0" w:space="0" w:color="auto"/>
            <w:right w:val="none" w:sz="0" w:space="0" w:color="auto"/>
          </w:divBdr>
        </w:div>
        <w:div w:id="988167035">
          <w:marLeft w:val="0"/>
          <w:marRight w:val="0"/>
          <w:marTop w:val="0"/>
          <w:marBottom w:val="0"/>
          <w:divBdr>
            <w:top w:val="none" w:sz="0" w:space="0" w:color="auto"/>
            <w:left w:val="none" w:sz="0" w:space="0" w:color="auto"/>
            <w:bottom w:val="none" w:sz="0" w:space="0" w:color="auto"/>
            <w:right w:val="none" w:sz="0" w:space="0" w:color="auto"/>
          </w:divBdr>
        </w:div>
      </w:divsChild>
    </w:div>
    <w:div w:id="1705597230">
      <w:bodyDiv w:val="1"/>
      <w:marLeft w:val="0"/>
      <w:marRight w:val="0"/>
      <w:marTop w:val="0"/>
      <w:marBottom w:val="0"/>
      <w:divBdr>
        <w:top w:val="none" w:sz="0" w:space="0" w:color="auto"/>
        <w:left w:val="none" w:sz="0" w:space="0" w:color="auto"/>
        <w:bottom w:val="none" w:sz="0" w:space="0" w:color="auto"/>
        <w:right w:val="none" w:sz="0" w:space="0" w:color="auto"/>
      </w:divBdr>
      <w:divsChild>
        <w:div w:id="71030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626</Words>
  <Characters>4327</Characters>
  <Application>Microsoft Office Word</Application>
  <DocSecurity>0</DocSecurity>
  <Lines>36</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Viktor</dc:creator>
  <cp:lastModifiedBy>Dr. Nagy Viktor</cp:lastModifiedBy>
  <cp:revision>17</cp:revision>
  <dcterms:created xsi:type="dcterms:W3CDTF">2019-10-17T14:08:00Z</dcterms:created>
  <dcterms:modified xsi:type="dcterms:W3CDTF">2019-11-06T18:57:00Z</dcterms:modified>
</cp:coreProperties>
</file>